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2D2B" w14:textId="77777777" w:rsidR="00495904" w:rsidRPr="00E53181" w:rsidRDefault="00495904" w:rsidP="0049590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E53181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Nuovi spazi per la ricerca biomedica di Eurac Research al NOI </w:t>
      </w:r>
      <w:proofErr w:type="spellStart"/>
      <w:r w:rsidRPr="00E53181">
        <w:rPr>
          <w:rFonts w:asciiTheme="minorHAnsi" w:hAnsiTheme="minorHAnsi" w:cstheme="minorHAnsi"/>
          <w:b/>
          <w:bCs/>
          <w:sz w:val="28"/>
          <w:szCs w:val="28"/>
          <w:lang w:val="it-IT"/>
        </w:rPr>
        <w:t>Techpark</w:t>
      </w:r>
      <w:proofErr w:type="spellEnd"/>
    </w:p>
    <w:p w14:paraId="4F098BE2" w14:textId="77777777" w:rsidR="00495904" w:rsidRPr="00E53181" w:rsidRDefault="00495904" w:rsidP="0049590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E53181">
        <w:rPr>
          <w:rFonts w:asciiTheme="minorHAnsi" w:hAnsiTheme="minorHAnsi" w:cstheme="minorHAnsi"/>
          <w:b/>
          <w:bCs/>
          <w:sz w:val="24"/>
          <w:szCs w:val="24"/>
          <w:lang w:val="it-IT"/>
        </w:rPr>
        <w:t>Già operativo il nuovo laboratorio focalizzato sulla biologia cellulare e molecolare.</w:t>
      </w:r>
    </w:p>
    <w:p w14:paraId="3C483EF5" w14:textId="77777777" w:rsidR="00495904" w:rsidRPr="00E53181" w:rsidRDefault="00495904" w:rsidP="0049590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3AA41F63" w14:textId="77777777" w:rsidR="00495904" w:rsidRPr="00E53181" w:rsidRDefault="00495904" w:rsidP="00495904">
      <w:pPr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“C</w:t>
      </w:r>
      <w:r w:rsidRPr="00ED2556">
        <w:rPr>
          <w:rFonts w:asciiTheme="minorHAnsi" w:hAnsiTheme="minorHAnsi" w:cstheme="minorHAnsi"/>
          <w:b/>
          <w:bCs/>
          <w:lang w:val="it-IT"/>
        </w:rPr>
        <w:t>on il tras</w:t>
      </w:r>
      <w:r>
        <w:rPr>
          <w:rFonts w:asciiTheme="minorHAnsi" w:hAnsiTheme="minorHAnsi" w:cstheme="minorHAnsi"/>
          <w:b/>
          <w:bCs/>
          <w:lang w:val="it-IT"/>
        </w:rPr>
        <w:t>loco</w:t>
      </w:r>
      <w:r w:rsidRPr="00ED2556">
        <w:rPr>
          <w:rFonts w:asciiTheme="minorHAnsi" w:hAnsiTheme="minorHAnsi" w:cstheme="minorHAnsi"/>
          <w:b/>
          <w:bCs/>
          <w:lang w:val="it-IT"/>
        </w:rPr>
        <w:t xml:space="preserve"> dell'Istituto di </w:t>
      </w:r>
      <w:r>
        <w:rPr>
          <w:rFonts w:asciiTheme="minorHAnsi" w:hAnsiTheme="minorHAnsi" w:cstheme="minorHAnsi"/>
          <w:b/>
          <w:bCs/>
          <w:lang w:val="it-IT"/>
        </w:rPr>
        <w:t>b</w:t>
      </w:r>
      <w:r w:rsidRPr="00ED2556">
        <w:rPr>
          <w:rFonts w:asciiTheme="minorHAnsi" w:hAnsiTheme="minorHAnsi" w:cstheme="minorHAnsi"/>
          <w:b/>
          <w:bCs/>
          <w:lang w:val="it-IT"/>
        </w:rPr>
        <w:t xml:space="preserve">iomedicina </w:t>
      </w:r>
      <w:r>
        <w:rPr>
          <w:rFonts w:asciiTheme="minorHAnsi" w:hAnsiTheme="minorHAnsi" w:cstheme="minorHAnsi"/>
          <w:b/>
          <w:bCs/>
          <w:lang w:val="it-IT"/>
        </w:rPr>
        <w:t xml:space="preserve">di Eurac Research al </w:t>
      </w:r>
      <w:r w:rsidRPr="00ED2556">
        <w:rPr>
          <w:rFonts w:asciiTheme="minorHAnsi" w:hAnsiTheme="minorHAnsi" w:cstheme="minorHAnsi"/>
          <w:b/>
          <w:bCs/>
          <w:lang w:val="it-IT"/>
        </w:rPr>
        <w:t xml:space="preserve">NOI </w:t>
      </w:r>
      <w:proofErr w:type="spellStart"/>
      <w:r w:rsidRPr="00ED2556">
        <w:rPr>
          <w:rFonts w:asciiTheme="minorHAnsi" w:hAnsiTheme="minorHAnsi" w:cstheme="minorHAnsi"/>
          <w:b/>
          <w:bCs/>
          <w:lang w:val="it-IT"/>
        </w:rPr>
        <w:t>Techpark</w:t>
      </w:r>
      <w:proofErr w:type="spellEnd"/>
      <w:r w:rsidRPr="00ED2556">
        <w:rPr>
          <w:rFonts w:asciiTheme="minorHAnsi" w:hAnsiTheme="minorHAnsi" w:cstheme="minorHAnsi"/>
          <w:b/>
          <w:bCs/>
          <w:lang w:val="it-IT"/>
        </w:rPr>
        <w:t>, un</w:t>
      </w:r>
      <w:r>
        <w:rPr>
          <w:rFonts w:asciiTheme="minorHAnsi" w:hAnsiTheme="minorHAnsi" w:cstheme="minorHAnsi"/>
          <w:b/>
          <w:bCs/>
          <w:lang w:val="it-IT"/>
        </w:rPr>
        <w:t xml:space="preserve">’eccellenza </w:t>
      </w:r>
      <w:r w:rsidRPr="00ED2556">
        <w:rPr>
          <w:rFonts w:asciiTheme="minorHAnsi" w:hAnsiTheme="minorHAnsi" w:cstheme="minorHAnsi"/>
          <w:b/>
          <w:bCs/>
          <w:lang w:val="it-IT"/>
        </w:rPr>
        <w:t>dell</w:t>
      </w:r>
      <w:r>
        <w:rPr>
          <w:rFonts w:asciiTheme="minorHAnsi" w:hAnsiTheme="minorHAnsi" w:cstheme="minorHAnsi"/>
          <w:b/>
          <w:bCs/>
          <w:lang w:val="it-IT"/>
        </w:rPr>
        <w:t>’</w:t>
      </w:r>
      <w:r w:rsidRPr="00ED2556">
        <w:rPr>
          <w:rFonts w:asciiTheme="minorHAnsi" w:hAnsiTheme="minorHAnsi" w:cstheme="minorHAnsi"/>
          <w:b/>
          <w:bCs/>
          <w:lang w:val="it-IT"/>
        </w:rPr>
        <w:t>Alto Adige</w:t>
      </w:r>
      <w:r>
        <w:rPr>
          <w:rFonts w:asciiTheme="minorHAnsi" w:hAnsiTheme="minorHAnsi" w:cstheme="minorHAnsi"/>
          <w:b/>
          <w:bCs/>
          <w:lang w:val="it-IT"/>
        </w:rPr>
        <w:t xml:space="preserve"> con competenze uniche e con una </w:t>
      </w:r>
      <w:r w:rsidRPr="00ED2556">
        <w:rPr>
          <w:rFonts w:asciiTheme="minorHAnsi" w:hAnsiTheme="minorHAnsi" w:cstheme="minorHAnsi"/>
          <w:b/>
          <w:bCs/>
          <w:lang w:val="it-IT"/>
        </w:rPr>
        <w:t>moderna infrastruttura di ricerca acquista nuova visibilità</w:t>
      </w:r>
      <w:r>
        <w:rPr>
          <w:rFonts w:asciiTheme="minorHAnsi" w:hAnsiTheme="minorHAnsi" w:cstheme="minorHAnsi"/>
          <w:b/>
          <w:bCs/>
          <w:lang w:val="it-IT"/>
        </w:rPr>
        <w:t>”</w:t>
      </w:r>
      <w:r w:rsidRPr="00ED2556">
        <w:rPr>
          <w:rFonts w:asciiTheme="minorHAnsi" w:hAnsiTheme="minorHAnsi" w:cstheme="minorHAnsi"/>
          <w:b/>
          <w:bCs/>
          <w:lang w:val="it-IT"/>
        </w:rPr>
        <w:t xml:space="preserve">. </w:t>
      </w:r>
      <w:r w:rsidRPr="00E53181">
        <w:rPr>
          <w:rFonts w:asciiTheme="minorHAnsi" w:hAnsiTheme="minorHAnsi" w:cstheme="minorHAnsi"/>
          <w:b/>
          <w:bCs/>
          <w:lang w:val="it-IT"/>
        </w:rPr>
        <w:t xml:space="preserve">Con queste parole Ulrich Stofner, direttore di NOI </w:t>
      </w:r>
      <w:proofErr w:type="spellStart"/>
      <w:r w:rsidRPr="00E53181">
        <w:rPr>
          <w:rFonts w:asciiTheme="minorHAnsi" w:hAnsiTheme="minorHAnsi" w:cstheme="minorHAnsi"/>
          <w:b/>
          <w:bCs/>
          <w:lang w:val="it-IT"/>
        </w:rPr>
        <w:t>Techpark</w:t>
      </w:r>
      <w:proofErr w:type="spellEnd"/>
      <w:r w:rsidRPr="00E53181">
        <w:rPr>
          <w:rFonts w:asciiTheme="minorHAnsi" w:hAnsiTheme="minorHAnsi" w:cstheme="minorHAnsi"/>
          <w:b/>
          <w:bCs/>
          <w:lang w:val="it-IT"/>
        </w:rPr>
        <w:t>, ha dato il benvenuto ufficiale all’Istituto di Eurac Research, in occasione della presentazione alla stampa della nuova sede. Ricercatori e ricercatrici sono già al lavoro nel nuovo laboratorio di circa 900 metri quadrati dove conducono esperimenti di biologia cellulare e molecolare con l’obiettivo di migliorare le conoscenze sulla salute e sulle malattie.</w:t>
      </w:r>
    </w:p>
    <w:p w14:paraId="4554DF66" w14:textId="77777777" w:rsidR="00495904" w:rsidRPr="00E53181" w:rsidRDefault="00495904" w:rsidP="00495904">
      <w:pPr>
        <w:rPr>
          <w:rFonts w:asciiTheme="minorHAnsi" w:hAnsiTheme="minorHAnsi" w:cstheme="minorHAnsi"/>
          <w:b/>
          <w:bCs/>
          <w:lang w:val="it-IT"/>
        </w:rPr>
      </w:pPr>
    </w:p>
    <w:p w14:paraId="640B1C00" w14:textId="1523C936" w:rsidR="00495904" w:rsidRPr="00E53181" w:rsidRDefault="00495904" w:rsidP="00495904">
      <w:pPr>
        <w:rPr>
          <w:rFonts w:asciiTheme="minorHAnsi" w:hAnsiTheme="minorHAnsi" w:cstheme="minorHAnsi"/>
          <w:lang w:val="it-IT"/>
        </w:rPr>
      </w:pPr>
      <w:r w:rsidRPr="00E53181">
        <w:rPr>
          <w:rFonts w:asciiTheme="minorHAnsi" w:hAnsiTheme="minorHAnsi" w:cstheme="minorHAnsi"/>
          <w:lang w:val="it-IT"/>
        </w:rPr>
        <w:t xml:space="preserve">Cosa succede ogni giorno nelle stanze sotterranee del nuovo laboratorio di biomedicina? Ricercatori e ricercatrici lavorano con i modelli cellulari per investigare il funzionamento delle cellule. </w:t>
      </w:r>
      <w:r w:rsidR="00E76674">
        <w:rPr>
          <w:rFonts w:asciiTheme="minorHAnsi" w:hAnsiTheme="minorHAnsi" w:cstheme="minorHAnsi"/>
          <w:lang w:val="it-IT"/>
        </w:rPr>
        <w:t>Nel mondo della ricerca i</w:t>
      </w:r>
      <w:r w:rsidRPr="00E53181">
        <w:rPr>
          <w:rFonts w:asciiTheme="minorHAnsi" w:hAnsiTheme="minorHAnsi" w:cstheme="minorHAnsi"/>
          <w:lang w:val="it-IT"/>
        </w:rPr>
        <w:t xml:space="preserve"> modelli cellulari in vitro </w:t>
      </w:r>
      <w:r>
        <w:rPr>
          <w:rFonts w:asciiTheme="minorHAnsi" w:hAnsiTheme="minorHAnsi" w:cstheme="minorHAnsi"/>
          <w:lang w:val="it-IT"/>
        </w:rPr>
        <w:t>stanno progressivamente</w:t>
      </w:r>
      <w:r w:rsidRPr="00E53181">
        <w:rPr>
          <w:rFonts w:asciiTheme="minorHAnsi" w:hAnsiTheme="minorHAnsi" w:cstheme="minorHAnsi"/>
          <w:lang w:val="it-IT"/>
        </w:rPr>
        <w:t xml:space="preserve"> sostitu</w:t>
      </w:r>
      <w:r w:rsidR="007A55C0">
        <w:rPr>
          <w:rFonts w:asciiTheme="minorHAnsi" w:hAnsiTheme="minorHAnsi" w:cstheme="minorHAnsi"/>
          <w:lang w:val="it-IT"/>
        </w:rPr>
        <w:t>endo</w:t>
      </w:r>
      <w:r w:rsidRPr="00E53181">
        <w:rPr>
          <w:rFonts w:asciiTheme="minorHAnsi" w:hAnsiTheme="minorHAnsi" w:cstheme="minorHAnsi"/>
          <w:lang w:val="it-IT"/>
        </w:rPr>
        <w:t xml:space="preserve"> la sperimentazione animale; all’Istituto di biomedicina di Eurac Research si lavora</w:t>
      </w:r>
      <w:r w:rsidR="007A55C0">
        <w:rPr>
          <w:rFonts w:asciiTheme="minorHAnsi" w:hAnsiTheme="minorHAnsi" w:cstheme="minorHAnsi"/>
          <w:lang w:val="it-IT"/>
        </w:rPr>
        <w:t xml:space="preserve"> sia con cellule primarie (cioè ottenute direttamente dai pazienti), </w:t>
      </w:r>
      <w:r w:rsidR="00D2144E">
        <w:rPr>
          <w:rFonts w:asciiTheme="minorHAnsi" w:hAnsiTheme="minorHAnsi" w:cstheme="minorHAnsi"/>
          <w:lang w:val="it-IT"/>
        </w:rPr>
        <w:t xml:space="preserve">sia </w:t>
      </w:r>
      <w:r w:rsidRPr="00E53181">
        <w:rPr>
          <w:rFonts w:asciiTheme="minorHAnsi" w:hAnsiTheme="minorHAnsi" w:cstheme="minorHAnsi"/>
          <w:lang w:val="it-IT"/>
        </w:rPr>
        <w:t xml:space="preserve">con modelli derivati da cellule </w:t>
      </w:r>
      <w:r w:rsidR="007A55C0">
        <w:rPr>
          <w:rFonts w:asciiTheme="minorHAnsi" w:hAnsiTheme="minorHAnsi" w:cstheme="minorHAnsi"/>
          <w:lang w:val="it-IT"/>
        </w:rPr>
        <w:t xml:space="preserve">staminali </w:t>
      </w:r>
      <w:r w:rsidRPr="00E53181">
        <w:rPr>
          <w:rFonts w:asciiTheme="minorHAnsi" w:hAnsiTheme="minorHAnsi" w:cstheme="minorHAnsi"/>
          <w:lang w:val="it-IT"/>
        </w:rPr>
        <w:t xml:space="preserve">pluripotenti indotte: cellule prelevate dal sangue o da altri tessuti che vengono riprogrammate in modo da tornare a uno stadio simile a quello delle cellule embrionali e potersi differenziare in tutti i tipi di cellule </w:t>
      </w:r>
      <w:r w:rsidRPr="00D2144E">
        <w:rPr>
          <w:rFonts w:asciiTheme="minorHAnsi" w:hAnsiTheme="minorHAnsi" w:cstheme="minorHAnsi"/>
          <w:lang w:val="it-IT"/>
        </w:rPr>
        <w:t>di un organismo adulto. “</w:t>
      </w:r>
      <w:r w:rsidR="007A55C0" w:rsidRPr="00D2144E">
        <w:rPr>
          <w:rFonts w:asciiTheme="minorHAnsi" w:hAnsiTheme="minorHAnsi" w:cstheme="minorHAnsi"/>
          <w:lang w:val="it-IT"/>
        </w:rPr>
        <w:t xml:space="preserve">Cerchiamo di identificare nuovi target terapeutici </w:t>
      </w:r>
      <w:r w:rsidR="00D87C06" w:rsidRPr="00D2144E">
        <w:rPr>
          <w:rFonts w:asciiTheme="minorHAnsi" w:hAnsiTheme="minorHAnsi" w:cstheme="minorHAnsi"/>
          <w:lang w:val="it-IT"/>
        </w:rPr>
        <w:t xml:space="preserve">per le cardiomiopatie </w:t>
      </w:r>
      <w:r w:rsidR="007A55C0" w:rsidRPr="00D2144E">
        <w:rPr>
          <w:rFonts w:asciiTheme="minorHAnsi" w:hAnsiTheme="minorHAnsi" w:cstheme="minorHAnsi"/>
          <w:lang w:val="it-IT"/>
        </w:rPr>
        <w:t xml:space="preserve">studiando la </w:t>
      </w:r>
      <w:r w:rsidRPr="00D2144E">
        <w:rPr>
          <w:rFonts w:asciiTheme="minorHAnsi" w:hAnsiTheme="minorHAnsi" w:cstheme="minorHAnsi"/>
          <w:lang w:val="it-IT"/>
        </w:rPr>
        <w:t xml:space="preserve">struttura e </w:t>
      </w:r>
      <w:r w:rsidR="007A55C0" w:rsidRPr="00D2144E">
        <w:rPr>
          <w:rFonts w:asciiTheme="minorHAnsi" w:hAnsiTheme="minorHAnsi" w:cstheme="minorHAnsi"/>
          <w:lang w:val="it-IT"/>
        </w:rPr>
        <w:t>la</w:t>
      </w:r>
      <w:r w:rsidRPr="00D2144E">
        <w:rPr>
          <w:rFonts w:asciiTheme="minorHAnsi" w:hAnsiTheme="minorHAnsi" w:cstheme="minorHAnsi"/>
          <w:lang w:val="it-IT"/>
        </w:rPr>
        <w:t xml:space="preserve"> funzion</w:t>
      </w:r>
      <w:r w:rsidR="007A55C0" w:rsidRPr="00D2144E">
        <w:rPr>
          <w:rFonts w:asciiTheme="minorHAnsi" w:hAnsiTheme="minorHAnsi" w:cstheme="minorHAnsi"/>
          <w:lang w:val="it-IT"/>
        </w:rPr>
        <w:t>e</w:t>
      </w:r>
      <w:r w:rsidRPr="00D2144E">
        <w:rPr>
          <w:rFonts w:asciiTheme="minorHAnsi" w:hAnsiTheme="minorHAnsi" w:cstheme="minorHAnsi"/>
          <w:lang w:val="it-IT"/>
        </w:rPr>
        <w:t xml:space="preserve"> d</w:t>
      </w:r>
      <w:r w:rsidR="007A55C0" w:rsidRPr="00D2144E">
        <w:rPr>
          <w:rFonts w:asciiTheme="minorHAnsi" w:hAnsiTheme="minorHAnsi" w:cstheme="minorHAnsi"/>
          <w:lang w:val="it-IT"/>
        </w:rPr>
        <w:t>elle</w:t>
      </w:r>
      <w:r w:rsidR="00162252" w:rsidRPr="00D2144E">
        <w:rPr>
          <w:rFonts w:asciiTheme="minorHAnsi" w:hAnsiTheme="minorHAnsi" w:cstheme="minorHAnsi"/>
          <w:lang w:val="it-IT"/>
        </w:rPr>
        <w:t xml:space="preserve"> </w:t>
      </w:r>
      <w:r w:rsidRPr="00D2144E">
        <w:rPr>
          <w:rFonts w:asciiTheme="minorHAnsi" w:hAnsiTheme="minorHAnsi" w:cstheme="minorHAnsi"/>
          <w:lang w:val="it-IT"/>
        </w:rPr>
        <w:t>cellule cardiache</w:t>
      </w:r>
      <w:r w:rsidR="007A55C0" w:rsidRPr="00D2144E">
        <w:rPr>
          <w:rFonts w:asciiTheme="minorHAnsi" w:hAnsiTheme="minorHAnsi" w:cstheme="minorHAnsi"/>
          <w:lang w:val="it-IT"/>
        </w:rPr>
        <w:t>. Utilizziamo</w:t>
      </w:r>
      <w:r w:rsidRPr="00D2144E">
        <w:rPr>
          <w:rFonts w:asciiTheme="minorHAnsi" w:hAnsiTheme="minorHAnsi" w:cstheme="minorHAnsi"/>
          <w:lang w:val="it-IT"/>
        </w:rPr>
        <w:t xml:space="preserve"> </w:t>
      </w:r>
      <w:r w:rsidR="007A55C0" w:rsidRPr="00D2144E">
        <w:rPr>
          <w:rFonts w:asciiTheme="minorHAnsi" w:hAnsiTheme="minorHAnsi" w:cstheme="minorHAnsi"/>
          <w:lang w:val="it-IT"/>
        </w:rPr>
        <w:t xml:space="preserve">strumenti all’avanguardia che ci consentono di ottenere immagini delle cellule ad alta risoluzione e </w:t>
      </w:r>
      <w:r w:rsidR="00D2144E">
        <w:rPr>
          <w:rFonts w:asciiTheme="minorHAnsi" w:hAnsiTheme="minorHAnsi" w:cstheme="minorHAnsi"/>
          <w:lang w:val="it-IT"/>
        </w:rPr>
        <w:t xml:space="preserve">di </w:t>
      </w:r>
      <w:r w:rsidR="007A55C0" w:rsidRPr="00D2144E">
        <w:rPr>
          <w:rFonts w:asciiTheme="minorHAnsi" w:hAnsiTheme="minorHAnsi" w:cstheme="minorHAnsi"/>
          <w:lang w:val="it-IT"/>
        </w:rPr>
        <w:t xml:space="preserve">misurarne le proprietà </w:t>
      </w:r>
      <w:r w:rsidR="00D87C06" w:rsidRPr="00D2144E">
        <w:rPr>
          <w:rFonts w:asciiTheme="minorHAnsi" w:hAnsiTheme="minorHAnsi" w:cstheme="minorHAnsi"/>
          <w:lang w:val="it-IT"/>
        </w:rPr>
        <w:t xml:space="preserve">elettriche. Inoltre, </w:t>
      </w:r>
      <w:r w:rsidR="006E2163" w:rsidRPr="00D2144E">
        <w:rPr>
          <w:rFonts w:asciiTheme="minorHAnsi" w:hAnsiTheme="minorHAnsi" w:cstheme="minorHAnsi"/>
          <w:lang w:val="it-IT"/>
        </w:rPr>
        <w:t xml:space="preserve">grazie alla </w:t>
      </w:r>
      <w:r w:rsidR="00D87C06" w:rsidRPr="00D2144E">
        <w:rPr>
          <w:rFonts w:asciiTheme="minorHAnsi" w:hAnsiTheme="minorHAnsi" w:cstheme="minorHAnsi"/>
          <w:lang w:val="it-IT"/>
        </w:rPr>
        <w:t>collaborazione con l</w:t>
      </w:r>
      <w:r w:rsidR="00867204">
        <w:rPr>
          <w:rFonts w:asciiTheme="minorHAnsi" w:hAnsiTheme="minorHAnsi" w:cstheme="minorHAnsi"/>
          <w:lang w:val="it-IT"/>
        </w:rPr>
        <w:t xml:space="preserve">a Libera </w:t>
      </w:r>
      <w:r w:rsidR="00D87C06" w:rsidRPr="00D2144E">
        <w:rPr>
          <w:rFonts w:asciiTheme="minorHAnsi" w:hAnsiTheme="minorHAnsi" w:cstheme="minorHAnsi"/>
          <w:lang w:val="it-IT"/>
        </w:rPr>
        <w:t>Università di Bolzano</w:t>
      </w:r>
      <w:r w:rsidR="006E2163" w:rsidRPr="00D2144E">
        <w:rPr>
          <w:rFonts w:asciiTheme="minorHAnsi" w:hAnsiTheme="minorHAnsi" w:cstheme="minorHAnsi"/>
          <w:lang w:val="it-IT"/>
        </w:rPr>
        <w:t>,</w:t>
      </w:r>
      <w:r w:rsidR="00D87C06" w:rsidRPr="00D2144E">
        <w:rPr>
          <w:rFonts w:asciiTheme="minorHAnsi" w:hAnsiTheme="minorHAnsi" w:cstheme="minorHAnsi"/>
          <w:lang w:val="it-IT"/>
        </w:rPr>
        <w:t xml:space="preserve"> </w:t>
      </w:r>
      <w:r w:rsidR="006E2163" w:rsidRPr="00D2144E">
        <w:rPr>
          <w:rFonts w:asciiTheme="minorHAnsi" w:hAnsiTheme="minorHAnsi" w:cstheme="minorHAnsi"/>
          <w:lang w:val="it-IT"/>
        </w:rPr>
        <w:t>possiamo integrare le nostre ricerche anche con approcci ingegneristici</w:t>
      </w:r>
      <w:r w:rsidR="00162252" w:rsidRPr="00D2144E">
        <w:rPr>
          <w:rFonts w:asciiTheme="minorHAnsi" w:hAnsiTheme="minorHAnsi" w:cstheme="minorHAnsi"/>
          <w:lang w:val="it-IT"/>
        </w:rPr>
        <w:t>”</w:t>
      </w:r>
      <w:r w:rsidRPr="00D2144E">
        <w:rPr>
          <w:rFonts w:asciiTheme="minorHAnsi" w:hAnsiTheme="minorHAnsi" w:cstheme="minorHAnsi"/>
          <w:lang w:val="it-IT"/>
        </w:rPr>
        <w:t xml:space="preserve"> </w:t>
      </w:r>
      <w:r w:rsidR="00D87C06">
        <w:rPr>
          <w:rFonts w:asciiTheme="minorHAnsi" w:hAnsiTheme="minorHAnsi" w:cstheme="minorHAnsi"/>
          <w:lang w:val="it-IT"/>
        </w:rPr>
        <w:t>h</w:t>
      </w:r>
      <w:r w:rsidRPr="00E53181">
        <w:rPr>
          <w:rFonts w:asciiTheme="minorHAnsi" w:hAnsiTheme="minorHAnsi" w:cstheme="minorHAnsi"/>
          <w:lang w:val="it-IT"/>
        </w:rPr>
        <w:t xml:space="preserve">a spiegato Alessandra Rossini, biologa e responsabile del gruppo di </w:t>
      </w:r>
      <w:r w:rsidR="00D87C06">
        <w:rPr>
          <w:rFonts w:asciiTheme="minorHAnsi" w:hAnsiTheme="minorHAnsi" w:cstheme="minorHAnsi"/>
          <w:lang w:val="it-IT"/>
        </w:rPr>
        <w:t>biologia cardiaca</w:t>
      </w:r>
      <w:r w:rsidRPr="00E53181">
        <w:rPr>
          <w:rFonts w:asciiTheme="minorHAnsi" w:hAnsiTheme="minorHAnsi" w:cstheme="minorHAnsi"/>
          <w:lang w:val="it-IT"/>
        </w:rPr>
        <w:t xml:space="preserve">, presentando le attività in corso nel suo ambito nelle diverse stanze del laboratorio. </w:t>
      </w:r>
    </w:p>
    <w:p w14:paraId="193E24F0" w14:textId="77777777" w:rsidR="00495904" w:rsidRPr="00E53181" w:rsidRDefault="00495904" w:rsidP="00495904">
      <w:pPr>
        <w:rPr>
          <w:rFonts w:asciiTheme="minorHAnsi" w:hAnsiTheme="minorHAnsi" w:cstheme="minorHAnsi"/>
          <w:lang w:val="it-IT"/>
        </w:rPr>
      </w:pPr>
      <w:r w:rsidRPr="00E53181">
        <w:rPr>
          <w:rFonts w:asciiTheme="minorHAnsi" w:hAnsiTheme="minorHAnsi" w:cstheme="minorHAnsi"/>
          <w:lang w:val="it-IT"/>
        </w:rPr>
        <w:t>Grazie ai modelli cellulari la ricerca biomedica di Eurac Research spazia anche su altri settori: ricercatori e ricercatrici lavorano con neuroni tridimensionali per osservare in modo più nitido i meccanismi cellulari legati alla malattia di Parkinson, studiano il dolore cronico, esaminando i geni coinvolti nella trasmissione del dolore e come agiscono nei nocicettori che captano gli stimoli fisici.</w:t>
      </w:r>
    </w:p>
    <w:p w14:paraId="001BC51C" w14:textId="77777777" w:rsidR="00495904" w:rsidRPr="00E53181" w:rsidRDefault="00495904" w:rsidP="00495904">
      <w:pPr>
        <w:rPr>
          <w:rFonts w:asciiTheme="minorHAnsi" w:hAnsiTheme="minorHAnsi" w:cstheme="minorHAnsi"/>
          <w:lang w:val="it-IT"/>
        </w:rPr>
      </w:pPr>
      <w:r w:rsidRPr="00E53181">
        <w:rPr>
          <w:rFonts w:asciiTheme="minorHAnsi" w:hAnsiTheme="minorHAnsi" w:cstheme="minorHAnsi"/>
          <w:lang w:val="it-IT"/>
        </w:rPr>
        <w:t xml:space="preserve">La tecnologia dei modelli cellulari è in continua evoluzione: da modelli 2D si è già passati a modelli in 3D con agglomerati di cellule in grado di replicare alcuni aspetti del tessuto umano; in futuro l’idea è di lavorare su mini-organi che permetterebbero di investigare sempre meglio i processi cellulari. </w:t>
      </w:r>
    </w:p>
    <w:p w14:paraId="4465864F" w14:textId="77777777" w:rsidR="00495904" w:rsidRPr="00E53181" w:rsidRDefault="00495904" w:rsidP="00495904">
      <w:pPr>
        <w:rPr>
          <w:rFonts w:asciiTheme="minorHAnsi" w:hAnsiTheme="minorHAnsi" w:cstheme="minorHAnsi"/>
          <w:lang w:val="it-IT"/>
        </w:rPr>
      </w:pPr>
    </w:p>
    <w:p w14:paraId="05DE54F4" w14:textId="77777777" w:rsidR="00495904" w:rsidRPr="00E53181" w:rsidRDefault="00495904" w:rsidP="00495904">
      <w:pPr>
        <w:rPr>
          <w:rFonts w:asciiTheme="minorHAnsi" w:hAnsiTheme="minorHAnsi" w:cstheme="minorHAnsi"/>
          <w:lang w:val="it-IT"/>
        </w:rPr>
      </w:pPr>
      <w:r w:rsidRPr="00E53181">
        <w:rPr>
          <w:rFonts w:asciiTheme="minorHAnsi" w:hAnsiTheme="minorHAnsi" w:cstheme="minorHAnsi"/>
          <w:lang w:val="it-IT"/>
        </w:rPr>
        <w:t xml:space="preserve">Se l’attività di laboratorio è una parte rilevante dell’attività di ricerca, i vertici di Eurac Research hanno sottolineato come l’unicum dell’Istituto sia disporre delle competenze e delle infrastrutture per occuparsi dell’intero ciclo della ricerca biomedica: dalla raccolta di dati sulla salute delle persone, grazie allo studio CHRIS che prosegue da oltre dieci anni in Venosta, all’esame e al completamento di questi dati con analisi </w:t>
      </w:r>
      <w:proofErr w:type="spellStart"/>
      <w:r w:rsidRPr="00E53181">
        <w:rPr>
          <w:rFonts w:asciiTheme="minorHAnsi" w:hAnsiTheme="minorHAnsi" w:cstheme="minorHAnsi"/>
          <w:lang w:val="it-IT"/>
        </w:rPr>
        <w:t>metabolomiche</w:t>
      </w:r>
      <w:proofErr w:type="spellEnd"/>
      <w:r>
        <w:rPr>
          <w:rFonts w:asciiTheme="minorHAnsi" w:hAnsiTheme="minorHAnsi" w:cstheme="minorHAnsi"/>
          <w:lang w:val="it-IT"/>
        </w:rPr>
        <w:t xml:space="preserve">, </w:t>
      </w:r>
      <w:r w:rsidRPr="00E13490">
        <w:rPr>
          <w:rFonts w:asciiTheme="minorHAnsi" w:hAnsiTheme="minorHAnsi" w:cstheme="minorHAnsi"/>
          <w:lang w:val="it-IT"/>
        </w:rPr>
        <w:t>proteomiche</w:t>
      </w:r>
      <w:r w:rsidRPr="00E53181">
        <w:rPr>
          <w:rFonts w:asciiTheme="minorHAnsi" w:hAnsiTheme="minorHAnsi" w:cstheme="minorHAnsi"/>
          <w:lang w:val="it-IT"/>
        </w:rPr>
        <w:t xml:space="preserve"> e genomiche, per poi passare alla parte sperimentale.</w:t>
      </w:r>
    </w:p>
    <w:p w14:paraId="3D6DC4BF" w14:textId="77777777" w:rsidR="00495904" w:rsidRPr="00E53181" w:rsidRDefault="00495904" w:rsidP="00495904">
      <w:pPr>
        <w:rPr>
          <w:rFonts w:asciiTheme="minorHAnsi" w:hAnsiTheme="minorHAnsi" w:cstheme="minorHAnsi"/>
          <w:lang w:val="it-IT"/>
        </w:rPr>
      </w:pPr>
      <w:r w:rsidRPr="00E53181">
        <w:rPr>
          <w:rFonts w:asciiTheme="minorHAnsi" w:hAnsiTheme="minorHAnsi" w:cstheme="minorHAnsi"/>
          <w:lang w:val="it-IT"/>
        </w:rPr>
        <w:t>“Si tratta di un approccio a 360 gradi che pochi centri di ricerca a livello europeo riescono ad adottare. Qui è possibile anche grazie alla stretta collaborazione con la sanità locale: conduciamo numerosi studi insieme all’Azienda sanitaria dell’Alto Adige, condividiamo risorse, infrastrutture e soprattutto i risultati della nostra ricerca” così Roland Psenner, presidente di Eurac Research.</w:t>
      </w:r>
    </w:p>
    <w:p w14:paraId="37219E64" w14:textId="77777777" w:rsidR="00495904" w:rsidRPr="00E53181" w:rsidRDefault="00495904" w:rsidP="00495904">
      <w:pPr>
        <w:rPr>
          <w:rFonts w:asciiTheme="minorHAnsi" w:hAnsiTheme="minorHAnsi" w:cstheme="minorHAnsi"/>
          <w:lang w:val="it-IT"/>
        </w:rPr>
      </w:pPr>
      <w:r w:rsidRPr="00E53181">
        <w:rPr>
          <w:rFonts w:asciiTheme="minorHAnsi" w:hAnsiTheme="minorHAnsi" w:cstheme="minorHAnsi"/>
          <w:lang w:val="it-IT"/>
        </w:rPr>
        <w:t xml:space="preserve">La ricerca biomedica parte infatti da enormi quantità di dati – informazioni cliniche, dati genetici e molecolari – per studiare come funzionano i processi biologici. Avanzati metodi statistici e bioinformatici fanno sì che dai </w:t>
      </w:r>
      <w:r w:rsidRPr="00E53181">
        <w:rPr>
          <w:rFonts w:asciiTheme="minorHAnsi" w:hAnsiTheme="minorHAnsi" w:cstheme="minorHAnsi"/>
          <w:lang w:val="it-IT"/>
        </w:rPr>
        <w:lastRenderedPageBreak/>
        <w:t xml:space="preserve">dati possano emergere ipotesi da verificare in laboratorio con i modelli cellulari – per esempio la correlazione tra una mutazione genetica e la presenza di una disfunzione nella cellula. </w:t>
      </w:r>
    </w:p>
    <w:p w14:paraId="1FC6355A" w14:textId="77777777" w:rsidR="00495904" w:rsidRPr="00E53181" w:rsidRDefault="00495904" w:rsidP="00495904">
      <w:pPr>
        <w:rPr>
          <w:rFonts w:asciiTheme="minorHAnsi" w:hAnsiTheme="minorHAnsi" w:cstheme="minorHAnsi"/>
          <w:lang w:val="it-IT"/>
        </w:rPr>
      </w:pPr>
      <w:r w:rsidRPr="00E53181">
        <w:rPr>
          <w:rFonts w:asciiTheme="minorHAnsi" w:hAnsiTheme="minorHAnsi" w:cstheme="minorHAnsi"/>
          <w:lang w:val="it-IT"/>
        </w:rPr>
        <w:t xml:space="preserve">“La fase sperimentale in laboratorio è un passo fondamentale nello sviluppo delle conoscenze sulla salute; per questo siamo felici di poter contare su un’infrastruttura d’avanguardia, dove possiamo applicare le nuove tecnologie alla sperimentazione biologica, un binomio che negli ultimi anni ha migliorato la conoscenza e l’approccio terapeutico a molte malattie” ha aggiunto Psenner. </w:t>
      </w:r>
    </w:p>
    <w:p w14:paraId="11F97B11" w14:textId="77777777" w:rsidR="00495904" w:rsidRPr="00E53181" w:rsidRDefault="00495904" w:rsidP="00495904">
      <w:pPr>
        <w:rPr>
          <w:rFonts w:asciiTheme="minorHAnsi" w:hAnsiTheme="minorHAnsi" w:cstheme="minorHAnsi"/>
          <w:lang w:val="it-IT"/>
        </w:rPr>
      </w:pPr>
    </w:p>
    <w:p w14:paraId="2AF2E596" w14:textId="77777777" w:rsidR="00495904" w:rsidRPr="00E53181" w:rsidRDefault="00495904" w:rsidP="00495904">
      <w:pPr>
        <w:rPr>
          <w:rFonts w:asciiTheme="minorHAnsi" w:hAnsiTheme="minorHAnsi" w:cstheme="minorHAnsi"/>
          <w:lang w:val="it-IT"/>
        </w:rPr>
      </w:pPr>
      <w:r w:rsidRPr="00E53181">
        <w:rPr>
          <w:rFonts w:asciiTheme="minorHAnsi" w:hAnsiTheme="minorHAnsi" w:cstheme="minorHAnsi"/>
          <w:lang w:val="it-IT"/>
        </w:rPr>
        <w:t xml:space="preserve">“Questo approccio integrale è quello che ci permette di concentrare la ricerca sulla salute e sulla prevenzione, togliendo il focus dalla malattia. Questo cambio di paradigma sta caratterizzando tutti i principali </w:t>
      </w:r>
      <w:r w:rsidRPr="00E53181">
        <w:rPr>
          <w:rStyle w:val="ui-provider"/>
          <w:rFonts w:asciiTheme="minorHAnsi" w:hAnsiTheme="minorHAnsi" w:cstheme="minorHAnsi"/>
          <w:lang w:val="it-IT"/>
        </w:rPr>
        <w:t xml:space="preserve">settori della medicina e della sanità a livello mondiale. La biomedicina, ovvero la sinergia interattiva tra biologia, medicina e tecnologie di ultima generazione, è il più importante catalizzatore di questo sviluppo” così Peter </w:t>
      </w:r>
      <w:r w:rsidRPr="00E13490">
        <w:rPr>
          <w:rStyle w:val="ui-provider"/>
          <w:rFonts w:asciiTheme="minorHAnsi" w:hAnsiTheme="minorHAnsi" w:cstheme="minorHAnsi"/>
          <w:lang w:val="it-IT"/>
        </w:rPr>
        <w:t>P.</w:t>
      </w:r>
      <w:r>
        <w:rPr>
          <w:rStyle w:val="ui-provider"/>
          <w:rFonts w:asciiTheme="minorHAnsi" w:hAnsiTheme="minorHAnsi" w:cstheme="minorHAnsi"/>
          <w:lang w:val="it-IT"/>
        </w:rPr>
        <w:t xml:space="preserve"> </w:t>
      </w:r>
      <w:r w:rsidRPr="00E53181">
        <w:rPr>
          <w:rStyle w:val="ui-provider"/>
          <w:rFonts w:asciiTheme="minorHAnsi" w:hAnsiTheme="minorHAnsi" w:cstheme="minorHAnsi"/>
          <w:lang w:val="it-IT"/>
        </w:rPr>
        <w:t>Pramstaller, direttore dell’Istituto di biomedicina di Eurac Research.</w:t>
      </w:r>
    </w:p>
    <w:p w14:paraId="435E7DFD" w14:textId="77777777" w:rsidR="00495904" w:rsidRPr="00E53181" w:rsidRDefault="00495904" w:rsidP="00495904">
      <w:pPr>
        <w:rPr>
          <w:rFonts w:asciiTheme="minorHAnsi" w:hAnsiTheme="minorHAnsi" w:cstheme="minorHAnsi"/>
          <w:lang w:val="it-IT"/>
        </w:rPr>
      </w:pPr>
    </w:p>
    <w:p w14:paraId="1B142C3A" w14:textId="77777777" w:rsidR="00495904" w:rsidRPr="00ED2556" w:rsidRDefault="00495904" w:rsidP="00495904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“Qui al</w:t>
      </w:r>
      <w:r w:rsidRPr="00ED2556">
        <w:rPr>
          <w:rFonts w:asciiTheme="minorHAnsi" w:hAnsiTheme="minorHAnsi" w:cstheme="minorHAnsi"/>
          <w:lang w:val="it-IT"/>
        </w:rPr>
        <w:t xml:space="preserve"> NOI l</w:t>
      </w:r>
      <w:r>
        <w:rPr>
          <w:rFonts w:asciiTheme="minorHAnsi" w:hAnsiTheme="minorHAnsi" w:cstheme="minorHAnsi"/>
          <w:lang w:val="it-IT"/>
        </w:rPr>
        <w:t>’</w:t>
      </w:r>
      <w:r w:rsidRPr="00ED2556">
        <w:rPr>
          <w:rFonts w:asciiTheme="minorHAnsi" w:hAnsiTheme="minorHAnsi" w:cstheme="minorHAnsi"/>
          <w:lang w:val="it-IT"/>
        </w:rPr>
        <w:t xml:space="preserve">Istituto potrà fare rete con </w:t>
      </w:r>
      <w:proofErr w:type="spellStart"/>
      <w:r w:rsidRPr="00ED2556">
        <w:rPr>
          <w:rFonts w:asciiTheme="minorHAnsi" w:hAnsiTheme="minorHAnsi" w:cstheme="minorHAnsi"/>
          <w:lang w:val="it-IT"/>
        </w:rPr>
        <w:t>unibz</w:t>
      </w:r>
      <w:proofErr w:type="spellEnd"/>
      <w:r w:rsidRPr="00ED2556">
        <w:rPr>
          <w:rFonts w:asciiTheme="minorHAnsi" w:hAnsiTheme="minorHAnsi" w:cstheme="minorHAnsi"/>
          <w:lang w:val="it-IT"/>
        </w:rPr>
        <w:t xml:space="preserve">, con il Centro di Sperimentazione </w:t>
      </w:r>
      <w:proofErr w:type="spellStart"/>
      <w:r w:rsidRPr="00ED2556">
        <w:rPr>
          <w:rFonts w:asciiTheme="minorHAnsi" w:hAnsiTheme="minorHAnsi" w:cstheme="minorHAnsi"/>
          <w:lang w:val="it-IT"/>
        </w:rPr>
        <w:t>Laimburg</w:t>
      </w:r>
      <w:proofErr w:type="spellEnd"/>
      <w:r w:rsidRPr="00ED2556">
        <w:rPr>
          <w:rFonts w:asciiTheme="minorHAnsi" w:hAnsiTheme="minorHAnsi" w:cstheme="minorHAnsi"/>
          <w:lang w:val="it-IT"/>
        </w:rPr>
        <w:t>, con aziende e start-up</w:t>
      </w:r>
      <w:r>
        <w:rPr>
          <w:rFonts w:asciiTheme="minorHAnsi" w:hAnsiTheme="minorHAnsi" w:cstheme="minorHAnsi"/>
          <w:lang w:val="it-IT"/>
        </w:rPr>
        <w:t>,</w:t>
      </w:r>
      <w:r w:rsidRPr="00ED2556">
        <w:rPr>
          <w:rFonts w:asciiTheme="minorHAnsi" w:hAnsiTheme="minorHAnsi" w:cstheme="minorHAnsi"/>
          <w:lang w:val="it-IT"/>
        </w:rPr>
        <w:t xml:space="preserve"> e rafforzare ulteriormente la collaborazione con l’Azienda sanitaria locale. Da queste sinergie nasce una nuova area di specializzazione che unisce </w:t>
      </w:r>
      <w:r>
        <w:rPr>
          <w:rFonts w:asciiTheme="minorHAnsi" w:hAnsiTheme="minorHAnsi" w:cstheme="minorHAnsi"/>
          <w:lang w:val="it-IT"/>
        </w:rPr>
        <w:t>le conoscenze sull’</w:t>
      </w:r>
      <w:r w:rsidRPr="00ED2556">
        <w:rPr>
          <w:rFonts w:asciiTheme="minorHAnsi" w:hAnsiTheme="minorHAnsi" w:cstheme="minorHAnsi"/>
          <w:lang w:val="it-IT"/>
        </w:rPr>
        <w:t xml:space="preserve">alimentazione </w:t>
      </w:r>
      <w:r>
        <w:rPr>
          <w:rFonts w:asciiTheme="minorHAnsi" w:hAnsiTheme="minorHAnsi" w:cstheme="minorHAnsi"/>
          <w:lang w:val="it-IT"/>
        </w:rPr>
        <w:t xml:space="preserve">sana a quelle </w:t>
      </w:r>
      <w:r w:rsidRPr="00ED2556">
        <w:rPr>
          <w:rFonts w:asciiTheme="minorHAnsi" w:hAnsiTheme="minorHAnsi" w:cstheme="minorHAnsi"/>
          <w:lang w:val="it-IT"/>
        </w:rPr>
        <w:t>in ambito biomedico” conclude Stofner.</w:t>
      </w:r>
    </w:p>
    <w:p w14:paraId="622D8B8D" w14:textId="77777777" w:rsidR="00440396" w:rsidRPr="00365DC6" w:rsidRDefault="00440396" w:rsidP="00171EA1">
      <w:pPr>
        <w:rPr>
          <w:rFonts w:asciiTheme="minorHAnsi" w:hAnsiTheme="minorHAnsi" w:cstheme="minorHAnsi"/>
          <w:szCs w:val="22"/>
          <w:lang w:val="it-IT"/>
        </w:rPr>
      </w:pPr>
    </w:p>
    <w:p w14:paraId="0F81F777" w14:textId="5DAA6E86" w:rsidR="00171EA1" w:rsidRPr="00365DC6" w:rsidRDefault="00171EA1" w:rsidP="00171EA1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  <w:r w:rsidRPr="00365DC6">
        <w:rPr>
          <w:rFonts w:asciiTheme="minorHAnsi" w:hAnsiTheme="minorHAnsi" w:cstheme="minorHAnsi"/>
          <w:szCs w:val="22"/>
          <w:lang w:val="it-IT" w:eastAsia="it-IT"/>
        </w:rPr>
        <w:t xml:space="preserve">Bolzano, </w:t>
      </w:r>
      <w:r w:rsidR="00495904">
        <w:rPr>
          <w:rFonts w:asciiTheme="minorHAnsi" w:hAnsiTheme="minorHAnsi" w:cstheme="minorHAnsi"/>
          <w:szCs w:val="22"/>
          <w:lang w:val="it-IT" w:eastAsia="it-IT"/>
        </w:rPr>
        <w:t>22</w:t>
      </w:r>
      <w:r w:rsidR="00365DC6">
        <w:rPr>
          <w:rFonts w:asciiTheme="minorHAnsi" w:hAnsiTheme="minorHAnsi" w:cstheme="minorHAnsi"/>
          <w:szCs w:val="22"/>
          <w:lang w:val="it-IT" w:eastAsia="it-IT"/>
        </w:rPr>
        <w:t>.</w:t>
      </w:r>
      <w:r w:rsidR="00910B69">
        <w:rPr>
          <w:rFonts w:asciiTheme="minorHAnsi" w:hAnsiTheme="minorHAnsi" w:cstheme="minorHAnsi"/>
          <w:szCs w:val="22"/>
          <w:lang w:val="it-IT" w:eastAsia="it-IT"/>
        </w:rPr>
        <w:t>0</w:t>
      </w:r>
      <w:r w:rsidR="00495904">
        <w:rPr>
          <w:rFonts w:asciiTheme="minorHAnsi" w:hAnsiTheme="minorHAnsi" w:cstheme="minorHAnsi"/>
          <w:szCs w:val="22"/>
          <w:lang w:val="it-IT" w:eastAsia="it-IT"/>
        </w:rPr>
        <w:t>3</w:t>
      </w:r>
      <w:r w:rsidRPr="00365DC6">
        <w:rPr>
          <w:rFonts w:asciiTheme="minorHAnsi" w:hAnsiTheme="minorHAnsi" w:cstheme="minorHAnsi"/>
          <w:szCs w:val="22"/>
          <w:lang w:val="it-IT" w:eastAsia="it-IT"/>
        </w:rPr>
        <w:t>.202</w:t>
      </w:r>
      <w:r w:rsidR="00910B69">
        <w:rPr>
          <w:rFonts w:asciiTheme="minorHAnsi" w:hAnsiTheme="minorHAnsi" w:cstheme="minorHAnsi"/>
          <w:szCs w:val="22"/>
          <w:lang w:val="it-IT" w:eastAsia="it-IT"/>
        </w:rPr>
        <w:t>3</w:t>
      </w:r>
    </w:p>
    <w:p w14:paraId="30F4C8F7" w14:textId="77777777" w:rsidR="00DD2129" w:rsidRPr="00365DC6" w:rsidRDefault="00DD2129" w:rsidP="00DD2129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</w:p>
    <w:p w14:paraId="39CE88DE" w14:textId="6E65359E" w:rsidR="00DD2129" w:rsidRPr="00365DC6" w:rsidRDefault="00DD2129" w:rsidP="00DD2129">
      <w:pPr>
        <w:rPr>
          <w:rFonts w:asciiTheme="minorHAnsi" w:hAnsiTheme="minorHAnsi" w:cstheme="minorHAnsi"/>
          <w:lang w:val="it-IT"/>
        </w:rPr>
      </w:pPr>
      <w:r w:rsidRPr="00365DC6">
        <w:rPr>
          <w:rFonts w:asciiTheme="minorHAnsi" w:hAnsiTheme="minorHAnsi" w:cstheme="minorHAnsi"/>
          <w:b/>
          <w:bCs/>
          <w:i/>
          <w:szCs w:val="22"/>
          <w:lang w:val="it-IT"/>
        </w:rPr>
        <w:t>Contatto</w:t>
      </w:r>
      <w:r w:rsidRPr="00365DC6">
        <w:rPr>
          <w:rFonts w:asciiTheme="minorHAnsi" w:hAnsiTheme="minorHAnsi" w:cstheme="minorHAnsi"/>
          <w:i/>
          <w:szCs w:val="22"/>
          <w:lang w:val="it-IT"/>
        </w:rPr>
        <w:t xml:space="preserve">: </w:t>
      </w:r>
      <w:r w:rsidRPr="00365DC6">
        <w:rPr>
          <w:rFonts w:asciiTheme="minorHAnsi" w:hAnsiTheme="minorHAnsi" w:cstheme="minorHAnsi"/>
          <w:lang w:val="it-IT"/>
        </w:rPr>
        <w:t xml:space="preserve">Elena Munari, </w:t>
      </w:r>
      <w:hyperlink r:id="rId8" w:history="1">
        <w:r w:rsidR="002679E9" w:rsidRPr="008810FE">
          <w:rPr>
            <w:rStyle w:val="Hyperlink"/>
            <w:rFonts w:asciiTheme="minorHAnsi" w:hAnsiTheme="minorHAnsi" w:cstheme="minorHAnsi"/>
            <w:lang w:val="it-IT"/>
          </w:rPr>
          <w:t>elena.munari@eurac.edu</w:t>
        </w:r>
      </w:hyperlink>
      <w:r w:rsidRPr="00365DC6">
        <w:rPr>
          <w:rFonts w:asciiTheme="minorHAnsi" w:hAnsiTheme="minorHAnsi" w:cstheme="minorHAnsi"/>
          <w:lang w:val="it-IT"/>
        </w:rPr>
        <w:t xml:space="preserve"> </w:t>
      </w:r>
      <w:hyperlink r:id="rId9" w:history="1"/>
      <w:r w:rsidRPr="00365DC6">
        <w:rPr>
          <w:rFonts w:asciiTheme="minorHAnsi" w:hAnsiTheme="minorHAnsi" w:cstheme="minorHAnsi"/>
          <w:lang w:val="it-IT"/>
        </w:rPr>
        <w:t>, Tel. 0471 055 021, 335 8201162</w:t>
      </w:r>
    </w:p>
    <w:p w14:paraId="09FF68DD" w14:textId="3A5A91C8" w:rsidR="00171EA1" w:rsidRPr="00CC299D" w:rsidRDefault="00171EA1" w:rsidP="00DD2129">
      <w:pPr>
        <w:rPr>
          <w:rFonts w:asciiTheme="minorHAnsi" w:hAnsiTheme="minorHAnsi" w:cstheme="minorHAnsi"/>
          <w:lang w:val="it-IT"/>
        </w:rPr>
      </w:pPr>
    </w:p>
    <w:sectPr w:rsidR="00171EA1" w:rsidRPr="00CC299D" w:rsidSect="009F2667">
      <w:headerReference w:type="default" r:id="rId10"/>
      <w:footerReference w:type="default" r:id="rId11"/>
      <w:pgSz w:w="11900" w:h="16840"/>
      <w:pgMar w:top="3358" w:right="1021" w:bottom="1702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0671" w14:textId="77777777" w:rsidR="00967303" w:rsidRDefault="00967303" w:rsidP="00302114">
      <w:r>
        <w:separator/>
      </w:r>
    </w:p>
  </w:endnote>
  <w:endnote w:type="continuationSeparator" w:id="0">
    <w:p w14:paraId="062AA655" w14:textId="77777777" w:rsidR="00967303" w:rsidRDefault="00967303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87F9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 xml:space="preserve">ComMunication - </w:t>
    </w:r>
    <w:r w:rsidRPr="003E7B8D">
      <w:rPr>
        <w:rFonts w:ascii="Calibri" w:hAnsi="Calibri"/>
        <w:b/>
        <w:caps/>
        <w:color w:val="808080"/>
        <w:sz w:val="14"/>
        <w:lang w:val="it-IT" w:eastAsia="de-DE"/>
      </w:rPr>
      <w:t>kommunikation – Comunicazione</w:t>
    </w:r>
  </w:p>
  <w:p w14:paraId="5F6028EE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0" w:name="Adresse2"/>
    <w:bookmarkStart w:id="1" w:name="Adresse3"/>
    <w:bookmarkEnd w:id="0"/>
    <w:bookmarkEnd w:id="1"/>
  </w:p>
  <w:p w14:paraId="070F2BA0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6C094195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>Tel. +39 0471 055 03</w:t>
    </w:r>
    <w:r>
      <w:rPr>
        <w:rFonts w:ascii="Calibri" w:hAnsi="Calibri"/>
        <w:caps/>
        <w:sz w:val="14"/>
        <w:lang w:val="it-IT" w:eastAsia="de-DE"/>
      </w:rPr>
      <w:t>3  Fax +39 0471 055 039    COMMUNICATION</w:t>
    </w:r>
    <w:r w:rsidRPr="003E7B8D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7C08" w14:textId="77777777" w:rsidR="00967303" w:rsidRDefault="00967303" w:rsidP="00302114">
      <w:r>
        <w:separator/>
      </w:r>
    </w:p>
  </w:footnote>
  <w:footnote w:type="continuationSeparator" w:id="0">
    <w:p w14:paraId="1B10EBCB" w14:textId="77777777" w:rsidR="00967303" w:rsidRDefault="00967303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EA6E" w14:textId="77777777" w:rsidR="00FA1CB5" w:rsidRPr="003E7B8D" w:rsidRDefault="00FA1CB5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758455FD" wp14:editId="70E3B53B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74CA2" w14:textId="77777777" w:rsidR="00FA1CB5" w:rsidRPr="003E7B8D" w:rsidRDefault="00FA1CB5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C1B"/>
    <w:multiLevelType w:val="hybridMultilevel"/>
    <w:tmpl w:val="C762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00B2"/>
    <w:multiLevelType w:val="hybridMultilevel"/>
    <w:tmpl w:val="A74E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B616B"/>
    <w:multiLevelType w:val="hybridMultilevel"/>
    <w:tmpl w:val="130A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29AC"/>
    <w:multiLevelType w:val="hybridMultilevel"/>
    <w:tmpl w:val="E878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B103A"/>
    <w:multiLevelType w:val="hybridMultilevel"/>
    <w:tmpl w:val="D0560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7654A"/>
    <w:multiLevelType w:val="hybridMultilevel"/>
    <w:tmpl w:val="2C3C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279906">
    <w:abstractNumId w:val="0"/>
  </w:num>
  <w:num w:numId="2" w16cid:durableId="1539314908">
    <w:abstractNumId w:val="3"/>
  </w:num>
  <w:num w:numId="3" w16cid:durableId="2097703665">
    <w:abstractNumId w:val="6"/>
  </w:num>
  <w:num w:numId="4" w16cid:durableId="322701003">
    <w:abstractNumId w:val="5"/>
  </w:num>
  <w:num w:numId="5" w16cid:durableId="1297565004">
    <w:abstractNumId w:val="2"/>
  </w:num>
  <w:num w:numId="6" w16cid:durableId="1632517411">
    <w:abstractNumId w:val="10"/>
  </w:num>
  <w:num w:numId="7" w16cid:durableId="97608680">
    <w:abstractNumId w:val="7"/>
  </w:num>
  <w:num w:numId="8" w16cid:durableId="1279529878">
    <w:abstractNumId w:val="4"/>
  </w:num>
  <w:num w:numId="9" w16cid:durableId="1831363850">
    <w:abstractNumId w:val="8"/>
  </w:num>
  <w:num w:numId="10" w16cid:durableId="935788808">
    <w:abstractNumId w:val="1"/>
  </w:num>
  <w:num w:numId="11" w16cid:durableId="772212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034D0"/>
    <w:rsid w:val="0000459D"/>
    <w:rsid w:val="00012443"/>
    <w:rsid w:val="00024B37"/>
    <w:rsid w:val="00024F8D"/>
    <w:rsid w:val="00027292"/>
    <w:rsid w:val="00027FE8"/>
    <w:rsid w:val="00035BBE"/>
    <w:rsid w:val="00040401"/>
    <w:rsid w:val="00041CA7"/>
    <w:rsid w:val="00042C14"/>
    <w:rsid w:val="0004404F"/>
    <w:rsid w:val="000465B6"/>
    <w:rsid w:val="000467D8"/>
    <w:rsid w:val="0005128F"/>
    <w:rsid w:val="00052F5B"/>
    <w:rsid w:val="0005690C"/>
    <w:rsid w:val="000570E0"/>
    <w:rsid w:val="00064314"/>
    <w:rsid w:val="000703C6"/>
    <w:rsid w:val="00075B43"/>
    <w:rsid w:val="00076F9A"/>
    <w:rsid w:val="00077291"/>
    <w:rsid w:val="00080507"/>
    <w:rsid w:val="000849C7"/>
    <w:rsid w:val="00087FE2"/>
    <w:rsid w:val="0009622B"/>
    <w:rsid w:val="000A0B08"/>
    <w:rsid w:val="000A1349"/>
    <w:rsid w:val="000A24E9"/>
    <w:rsid w:val="000A4627"/>
    <w:rsid w:val="000B24A9"/>
    <w:rsid w:val="000B7283"/>
    <w:rsid w:val="000C4F18"/>
    <w:rsid w:val="000C4F28"/>
    <w:rsid w:val="000C79A2"/>
    <w:rsid w:val="000D41E3"/>
    <w:rsid w:val="000D48AD"/>
    <w:rsid w:val="000D798F"/>
    <w:rsid w:val="000D79D5"/>
    <w:rsid w:val="000D7C25"/>
    <w:rsid w:val="000E086A"/>
    <w:rsid w:val="000E34E1"/>
    <w:rsid w:val="000F1BC5"/>
    <w:rsid w:val="000F525C"/>
    <w:rsid w:val="00110618"/>
    <w:rsid w:val="001139FE"/>
    <w:rsid w:val="00117F01"/>
    <w:rsid w:val="00123B02"/>
    <w:rsid w:val="00124152"/>
    <w:rsid w:val="00125C80"/>
    <w:rsid w:val="001269B2"/>
    <w:rsid w:val="00130983"/>
    <w:rsid w:val="00130F59"/>
    <w:rsid w:val="001315FC"/>
    <w:rsid w:val="001336A6"/>
    <w:rsid w:val="00135661"/>
    <w:rsid w:val="00145CD6"/>
    <w:rsid w:val="00145EF2"/>
    <w:rsid w:val="00146CF0"/>
    <w:rsid w:val="00151327"/>
    <w:rsid w:val="00160017"/>
    <w:rsid w:val="00162252"/>
    <w:rsid w:val="00167433"/>
    <w:rsid w:val="00171795"/>
    <w:rsid w:val="001718F5"/>
    <w:rsid w:val="00171EA1"/>
    <w:rsid w:val="00172018"/>
    <w:rsid w:val="00176FAC"/>
    <w:rsid w:val="001774B8"/>
    <w:rsid w:val="0018378C"/>
    <w:rsid w:val="00184431"/>
    <w:rsid w:val="001916B0"/>
    <w:rsid w:val="00194DF0"/>
    <w:rsid w:val="00195898"/>
    <w:rsid w:val="001A78C4"/>
    <w:rsid w:val="001B535E"/>
    <w:rsid w:val="001B544A"/>
    <w:rsid w:val="001C106B"/>
    <w:rsid w:val="001C6FF7"/>
    <w:rsid w:val="001C72FA"/>
    <w:rsid w:val="001D241E"/>
    <w:rsid w:val="001D7BA5"/>
    <w:rsid w:val="001F4DD1"/>
    <w:rsid w:val="001F539F"/>
    <w:rsid w:val="001F7D9B"/>
    <w:rsid w:val="00210488"/>
    <w:rsid w:val="00214259"/>
    <w:rsid w:val="002175ED"/>
    <w:rsid w:val="00220DB0"/>
    <w:rsid w:val="002211A5"/>
    <w:rsid w:val="00223798"/>
    <w:rsid w:val="0023445D"/>
    <w:rsid w:val="002358FB"/>
    <w:rsid w:val="00242371"/>
    <w:rsid w:val="002426E8"/>
    <w:rsid w:val="00242719"/>
    <w:rsid w:val="00251471"/>
    <w:rsid w:val="0025156F"/>
    <w:rsid w:val="00256735"/>
    <w:rsid w:val="00261A6D"/>
    <w:rsid w:val="002679E9"/>
    <w:rsid w:val="00270998"/>
    <w:rsid w:val="0027724F"/>
    <w:rsid w:val="00277554"/>
    <w:rsid w:val="00284F3A"/>
    <w:rsid w:val="002A207E"/>
    <w:rsid w:val="002A63D4"/>
    <w:rsid w:val="002B1122"/>
    <w:rsid w:val="002C69C6"/>
    <w:rsid w:val="002D0E42"/>
    <w:rsid w:val="002E0D17"/>
    <w:rsid w:val="00302114"/>
    <w:rsid w:val="003026C6"/>
    <w:rsid w:val="0030655C"/>
    <w:rsid w:val="00307879"/>
    <w:rsid w:val="0031065C"/>
    <w:rsid w:val="00313630"/>
    <w:rsid w:val="00315DAE"/>
    <w:rsid w:val="00325452"/>
    <w:rsid w:val="00326DF0"/>
    <w:rsid w:val="0033117B"/>
    <w:rsid w:val="00335A55"/>
    <w:rsid w:val="00335EF5"/>
    <w:rsid w:val="00335FF8"/>
    <w:rsid w:val="0033771C"/>
    <w:rsid w:val="00342DD3"/>
    <w:rsid w:val="003518FF"/>
    <w:rsid w:val="00361A91"/>
    <w:rsid w:val="00361B1E"/>
    <w:rsid w:val="00363672"/>
    <w:rsid w:val="00364D02"/>
    <w:rsid w:val="00365DC6"/>
    <w:rsid w:val="0038441E"/>
    <w:rsid w:val="003913C1"/>
    <w:rsid w:val="003913E0"/>
    <w:rsid w:val="003A39C3"/>
    <w:rsid w:val="003A5F1B"/>
    <w:rsid w:val="003D3A48"/>
    <w:rsid w:val="003E1603"/>
    <w:rsid w:val="003E1E8B"/>
    <w:rsid w:val="003E3D7C"/>
    <w:rsid w:val="003E4772"/>
    <w:rsid w:val="003E7B8D"/>
    <w:rsid w:val="004077DB"/>
    <w:rsid w:val="004105CF"/>
    <w:rsid w:val="00424634"/>
    <w:rsid w:val="004252E0"/>
    <w:rsid w:val="004325F7"/>
    <w:rsid w:val="004339C4"/>
    <w:rsid w:val="00434BA6"/>
    <w:rsid w:val="00434C28"/>
    <w:rsid w:val="00436A21"/>
    <w:rsid w:val="004373E2"/>
    <w:rsid w:val="00440396"/>
    <w:rsid w:val="004452FC"/>
    <w:rsid w:val="004521C5"/>
    <w:rsid w:val="004539CA"/>
    <w:rsid w:val="00453A8C"/>
    <w:rsid w:val="00454C28"/>
    <w:rsid w:val="00456276"/>
    <w:rsid w:val="004562F9"/>
    <w:rsid w:val="004605A7"/>
    <w:rsid w:val="0046670C"/>
    <w:rsid w:val="00470DAF"/>
    <w:rsid w:val="0047461D"/>
    <w:rsid w:val="004763FD"/>
    <w:rsid w:val="0048496E"/>
    <w:rsid w:val="00495904"/>
    <w:rsid w:val="00496A82"/>
    <w:rsid w:val="004A2E51"/>
    <w:rsid w:val="004B090D"/>
    <w:rsid w:val="004B1062"/>
    <w:rsid w:val="004B1D5C"/>
    <w:rsid w:val="004B280A"/>
    <w:rsid w:val="004C5E4B"/>
    <w:rsid w:val="004D313D"/>
    <w:rsid w:val="004D3C76"/>
    <w:rsid w:val="004E0713"/>
    <w:rsid w:val="004E284F"/>
    <w:rsid w:val="004E2B9E"/>
    <w:rsid w:val="004E6D7B"/>
    <w:rsid w:val="004F03EC"/>
    <w:rsid w:val="004F27B3"/>
    <w:rsid w:val="004F525D"/>
    <w:rsid w:val="004F73AB"/>
    <w:rsid w:val="005030C1"/>
    <w:rsid w:val="005068E3"/>
    <w:rsid w:val="0051012E"/>
    <w:rsid w:val="00511BB0"/>
    <w:rsid w:val="005204BC"/>
    <w:rsid w:val="00530EDE"/>
    <w:rsid w:val="00532729"/>
    <w:rsid w:val="005335B4"/>
    <w:rsid w:val="00541B8C"/>
    <w:rsid w:val="00544914"/>
    <w:rsid w:val="00544B5A"/>
    <w:rsid w:val="00544F0E"/>
    <w:rsid w:val="00555B6A"/>
    <w:rsid w:val="00557AAF"/>
    <w:rsid w:val="00557AD2"/>
    <w:rsid w:val="00561F06"/>
    <w:rsid w:val="00562166"/>
    <w:rsid w:val="005671F1"/>
    <w:rsid w:val="005719BB"/>
    <w:rsid w:val="00580509"/>
    <w:rsid w:val="00580523"/>
    <w:rsid w:val="005827B0"/>
    <w:rsid w:val="00585129"/>
    <w:rsid w:val="00593255"/>
    <w:rsid w:val="005973E5"/>
    <w:rsid w:val="005A4A8C"/>
    <w:rsid w:val="005A6020"/>
    <w:rsid w:val="005A74C4"/>
    <w:rsid w:val="005B07C1"/>
    <w:rsid w:val="005B18A3"/>
    <w:rsid w:val="005B57D8"/>
    <w:rsid w:val="005C4483"/>
    <w:rsid w:val="005C6033"/>
    <w:rsid w:val="005C6AF5"/>
    <w:rsid w:val="005D15E2"/>
    <w:rsid w:val="005E052D"/>
    <w:rsid w:val="005E26D0"/>
    <w:rsid w:val="006008D1"/>
    <w:rsid w:val="006026B2"/>
    <w:rsid w:val="0060565B"/>
    <w:rsid w:val="00605A4D"/>
    <w:rsid w:val="006062CF"/>
    <w:rsid w:val="00607ADA"/>
    <w:rsid w:val="00613208"/>
    <w:rsid w:val="0061644C"/>
    <w:rsid w:val="00616A07"/>
    <w:rsid w:val="0062094D"/>
    <w:rsid w:val="00640D1B"/>
    <w:rsid w:val="00641672"/>
    <w:rsid w:val="00645C76"/>
    <w:rsid w:val="00650E59"/>
    <w:rsid w:val="0065298D"/>
    <w:rsid w:val="00665A1E"/>
    <w:rsid w:val="0066645F"/>
    <w:rsid w:val="0067065E"/>
    <w:rsid w:val="00677783"/>
    <w:rsid w:val="0068719D"/>
    <w:rsid w:val="0068737B"/>
    <w:rsid w:val="00691A49"/>
    <w:rsid w:val="00694CBB"/>
    <w:rsid w:val="00695866"/>
    <w:rsid w:val="00695D05"/>
    <w:rsid w:val="00695D5E"/>
    <w:rsid w:val="006A535F"/>
    <w:rsid w:val="006A7977"/>
    <w:rsid w:val="006B22AF"/>
    <w:rsid w:val="006B79AE"/>
    <w:rsid w:val="006C3115"/>
    <w:rsid w:val="006C32B8"/>
    <w:rsid w:val="006C3A19"/>
    <w:rsid w:val="006D00DA"/>
    <w:rsid w:val="006D49B8"/>
    <w:rsid w:val="006E2163"/>
    <w:rsid w:val="006E6E3F"/>
    <w:rsid w:val="006E797A"/>
    <w:rsid w:val="006F08C6"/>
    <w:rsid w:val="006F09D3"/>
    <w:rsid w:val="006F5C17"/>
    <w:rsid w:val="00701890"/>
    <w:rsid w:val="00701EC3"/>
    <w:rsid w:val="007040B4"/>
    <w:rsid w:val="00704C43"/>
    <w:rsid w:val="00712849"/>
    <w:rsid w:val="00716899"/>
    <w:rsid w:val="00724C69"/>
    <w:rsid w:val="00732DA3"/>
    <w:rsid w:val="00745C32"/>
    <w:rsid w:val="00746197"/>
    <w:rsid w:val="0075688B"/>
    <w:rsid w:val="00757B34"/>
    <w:rsid w:val="00761181"/>
    <w:rsid w:val="00762379"/>
    <w:rsid w:val="00763E7D"/>
    <w:rsid w:val="00766644"/>
    <w:rsid w:val="007814AC"/>
    <w:rsid w:val="00785477"/>
    <w:rsid w:val="0078769E"/>
    <w:rsid w:val="007A377F"/>
    <w:rsid w:val="007A55C0"/>
    <w:rsid w:val="007A6CFF"/>
    <w:rsid w:val="007B5E37"/>
    <w:rsid w:val="007B7879"/>
    <w:rsid w:val="007C6FD7"/>
    <w:rsid w:val="007C70C9"/>
    <w:rsid w:val="007C7BFF"/>
    <w:rsid w:val="007D39F2"/>
    <w:rsid w:val="007D6CE3"/>
    <w:rsid w:val="007D7310"/>
    <w:rsid w:val="007E2EC6"/>
    <w:rsid w:val="007E7B28"/>
    <w:rsid w:val="007F54C4"/>
    <w:rsid w:val="00801BE5"/>
    <w:rsid w:val="00802B3B"/>
    <w:rsid w:val="0080720E"/>
    <w:rsid w:val="00810DE4"/>
    <w:rsid w:val="00813726"/>
    <w:rsid w:val="008202F1"/>
    <w:rsid w:val="0082404E"/>
    <w:rsid w:val="008277CD"/>
    <w:rsid w:val="008324F1"/>
    <w:rsid w:val="00835375"/>
    <w:rsid w:val="00835D43"/>
    <w:rsid w:val="00856331"/>
    <w:rsid w:val="008563E1"/>
    <w:rsid w:val="00860E71"/>
    <w:rsid w:val="00867204"/>
    <w:rsid w:val="00867641"/>
    <w:rsid w:val="00870650"/>
    <w:rsid w:val="00872BED"/>
    <w:rsid w:val="00886D87"/>
    <w:rsid w:val="00894789"/>
    <w:rsid w:val="008A33AB"/>
    <w:rsid w:val="008B2BB0"/>
    <w:rsid w:val="008B4797"/>
    <w:rsid w:val="008C084A"/>
    <w:rsid w:val="008C498E"/>
    <w:rsid w:val="008D45F2"/>
    <w:rsid w:val="008E7E20"/>
    <w:rsid w:val="008F0B3F"/>
    <w:rsid w:val="008F2E12"/>
    <w:rsid w:val="008F431F"/>
    <w:rsid w:val="00900125"/>
    <w:rsid w:val="00900ED4"/>
    <w:rsid w:val="009041FD"/>
    <w:rsid w:val="00904EA5"/>
    <w:rsid w:val="00910B69"/>
    <w:rsid w:val="00911D58"/>
    <w:rsid w:val="00913AB7"/>
    <w:rsid w:val="00914FE3"/>
    <w:rsid w:val="0091506E"/>
    <w:rsid w:val="0091698E"/>
    <w:rsid w:val="00925D80"/>
    <w:rsid w:val="00940216"/>
    <w:rsid w:val="00941651"/>
    <w:rsid w:val="0094770B"/>
    <w:rsid w:val="00963985"/>
    <w:rsid w:val="00966B08"/>
    <w:rsid w:val="00967303"/>
    <w:rsid w:val="00973357"/>
    <w:rsid w:val="00974698"/>
    <w:rsid w:val="00976098"/>
    <w:rsid w:val="00991BEE"/>
    <w:rsid w:val="0099369E"/>
    <w:rsid w:val="009A01E8"/>
    <w:rsid w:val="009A14BC"/>
    <w:rsid w:val="009A19E0"/>
    <w:rsid w:val="009A4615"/>
    <w:rsid w:val="009A4DD3"/>
    <w:rsid w:val="009B0148"/>
    <w:rsid w:val="009B03D0"/>
    <w:rsid w:val="009B0BB7"/>
    <w:rsid w:val="009B0D4E"/>
    <w:rsid w:val="009B2A1B"/>
    <w:rsid w:val="009B3870"/>
    <w:rsid w:val="009B6C4F"/>
    <w:rsid w:val="009C0D3A"/>
    <w:rsid w:val="009C2F56"/>
    <w:rsid w:val="009D5812"/>
    <w:rsid w:val="009E0793"/>
    <w:rsid w:val="009E277A"/>
    <w:rsid w:val="009E64C4"/>
    <w:rsid w:val="009E6CBB"/>
    <w:rsid w:val="009F2667"/>
    <w:rsid w:val="009F60AE"/>
    <w:rsid w:val="009F6926"/>
    <w:rsid w:val="009F7955"/>
    <w:rsid w:val="00A01331"/>
    <w:rsid w:val="00A02A7E"/>
    <w:rsid w:val="00A02F7C"/>
    <w:rsid w:val="00A07552"/>
    <w:rsid w:val="00A10F9F"/>
    <w:rsid w:val="00A117D7"/>
    <w:rsid w:val="00A14492"/>
    <w:rsid w:val="00A15841"/>
    <w:rsid w:val="00A16BB7"/>
    <w:rsid w:val="00A20CC1"/>
    <w:rsid w:val="00A21898"/>
    <w:rsid w:val="00A277BC"/>
    <w:rsid w:val="00A37952"/>
    <w:rsid w:val="00A40C35"/>
    <w:rsid w:val="00A4234A"/>
    <w:rsid w:val="00A42D0B"/>
    <w:rsid w:val="00A51D85"/>
    <w:rsid w:val="00A57367"/>
    <w:rsid w:val="00A677C0"/>
    <w:rsid w:val="00A728C6"/>
    <w:rsid w:val="00A759FC"/>
    <w:rsid w:val="00A775D4"/>
    <w:rsid w:val="00A8705C"/>
    <w:rsid w:val="00A91D09"/>
    <w:rsid w:val="00A9241B"/>
    <w:rsid w:val="00A952D6"/>
    <w:rsid w:val="00A9533E"/>
    <w:rsid w:val="00AA2297"/>
    <w:rsid w:val="00AA2848"/>
    <w:rsid w:val="00AA356C"/>
    <w:rsid w:val="00AA4227"/>
    <w:rsid w:val="00AA6BDA"/>
    <w:rsid w:val="00AA6F9D"/>
    <w:rsid w:val="00AB13DB"/>
    <w:rsid w:val="00AB1CE3"/>
    <w:rsid w:val="00AB3079"/>
    <w:rsid w:val="00AB67B5"/>
    <w:rsid w:val="00AC12C1"/>
    <w:rsid w:val="00AC250B"/>
    <w:rsid w:val="00AC6267"/>
    <w:rsid w:val="00AD36D6"/>
    <w:rsid w:val="00AF16FC"/>
    <w:rsid w:val="00AF7015"/>
    <w:rsid w:val="00AF74C2"/>
    <w:rsid w:val="00B0134F"/>
    <w:rsid w:val="00B135D7"/>
    <w:rsid w:val="00B2210B"/>
    <w:rsid w:val="00B26E82"/>
    <w:rsid w:val="00B30D1C"/>
    <w:rsid w:val="00B33D5F"/>
    <w:rsid w:val="00B40C4A"/>
    <w:rsid w:val="00B463CF"/>
    <w:rsid w:val="00B46DC4"/>
    <w:rsid w:val="00B47B70"/>
    <w:rsid w:val="00B72373"/>
    <w:rsid w:val="00B7464A"/>
    <w:rsid w:val="00B85116"/>
    <w:rsid w:val="00B8784E"/>
    <w:rsid w:val="00B90C19"/>
    <w:rsid w:val="00B92A2E"/>
    <w:rsid w:val="00BA0652"/>
    <w:rsid w:val="00BA6D2F"/>
    <w:rsid w:val="00BB2C99"/>
    <w:rsid w:val="00BC03D1"/>
    <w:rsid w:val="00BE140B"/>
    <w:rsid w:val="00BF6EAD"/>
    <w:rsid w:val="00BF7379"/>
    <w:rsid w:val="00C04B33"/>
    <w:rsid w:val="00C111E7"/>
    <w:rsid w:val="00C1279A"/>
    <w:rsid w:val="00C13B10"/>
    <w:rsid w:val="00C304D1"/>
    <w:rsid w:val="00C52F89"/>
    <w:rsid w:val="00C54BA5"/>
    <w:rsid w:val="00C56333"/>
    <w:rsid w:val="00C66195"/>
    <w:rsid w:val="00C715DF"/>
    <w:rsid w:val="00C73E9B"/>
    <w:rsid w:val="00C74702"/>
    <w:rsid w:val="00C769F9"/>
    <w:rsid w:val="00C8103D"/>
    <w:rsid w:val="00C9487D"/>
    <w:rsid w:val="00C961B4"/>
    <w:rsid w:val="00CB324B"/>
    <w:rsid w:val="00CC299D"/>
    <w:rsid w:val="00CC337F"/>
    <w:rsid w:val="00CE1D0D"/>
    <w:rsid w:val="00CE711A"/>
    <w:rsid w:val="00CF650B"/>
    <w:rsid w:val="00CF7A04"/>
    <w:rsid w:val="00D00FEB"/>
    <w:rsid w:val="00D07FB7"/>
    <w:rsid w:val="00D116C7"/>
    <w:rsid w:val="00D11E82"/>
    <w:rsid w:val="00D14617"/>
    <w:rsid w:val="00D2144E"/>
    <w:rsid w:val="00D242D2"/>
    <w:rsid w:val="00D330D8"/>
    <w:rsid w:val="00D37099"/>
    <w:rsid w:val="00D51FEE"/>
    <w:rsid w:val="00D57984"/>
    <w:rsid w:val="00D6183D"/>
    <w:rsid w:val="00D62369"/>
    <w:rsid w:val="00D62554"/>
    <w:rsid w:val="00D705A4"/>
    <w:rsid w:val="00D75C7D"/>
    <w:rsid w:val="00D76493"/>
    <w:rsid w:val="00D87588"/>
    <w:rsid w:val="00D87C06"/>
    <w:rsid w:val="00D94B75"/>
    <w:rsid w:val="00DA1925"/>
    <w:rsid w:val="00DA1D29"/>
    <w:rsid w:val="00DA44A0"/>
    <w:rsid w:val="00DA4AAD"/>
    <w:rsid w:val="00DA5E02"/>
    <w:rsid w:val="00DA5FD4"/>
    <w:rsid w:val="00DB21E5"/>
    <w:rsid w:val="00DC3623"/>
    <w:rsid w:val="00DC3A1F"/>
    <w:rsid w:val="00DC627E"/>
    <w:rsid w:val="00DC79D7"/>
    <w:rsid w:val="00DD2129"/>
    <w:rsid w:val="00DD4ECF"/>
    <w:rsid w:val="00DD79B7"/>
    <w:rsid w:val="00DD7A2F"/>
    <w:rsid w:val="00DE68A2"/>
    <w:rsid w:val="00DF465D"/>
    <w:rsid w:val="00DF4D19"/>
    <w:rsid w:val="00E02C99"/>
    <w:rsid w:val="00E058FC"/>
    <w:rsid w:val="00E122B4"/>
    <w:rsid w:val="00E14F7B"/>
    <w:rsid w:val="00E21743"/>
    <w:rsid w:val="00E23F98"/>
    <w:rsid w:val="00E24EF1"/>
    <w:rsid w:val="00E25E52"/>
    <w:rsid w:val="00E33885"/>
    <w:rsid w:val="00E3491E"/>
    <w:rsid w:val="00E35DDA"/>
    <w:rsid w:val="00E44A89"/>
    <w:rsid w:val="00E46D58"/>
    <w:rsid w:val="00E5046A"/>
    <w:rsid w:val="00E527CE"/>
    <w:rsid w:val="00E530B8"/>
    <w:rsid w:val="00E557BF"/>
    <w:rsid w:val="00E60997"/>
    <w:rsid w:val="00E65438"/>
    <w:rsid w:val="00E67199"/>
    <w:rsid w:val="00E71981"/>
    <w:rsid w:val="00E76674"/>
    <w:rsid w:val="00E81B1B"/>
    <w:rsid w:val="00EA2278"/>
    <w:rsid w:val="00EB2F3D"/>
    <w:rsid w:val="00EC0066"/>
    <w:rsid w:val="00ED2217"/>
    <w:rsid w:val="00ED256F"/>
    <w:rsid w:val="00EE197E"/>
    <w:rsid w:val="00EE1B7E"/>
    <w:rsid w:val="00EF585D"/>
    <w:rsid w:val="00EF5B6C"/>
    <w:rsid w:val="00F054CC"/>
    <w:rsid w:val="00F05EEF"/>
    <w:rsid w:val="00F06DC3"/>
    <w:rsid w:val="00F10FB4"/>
    <w:rsid w:val="00F146CE"/>
    <w:rsid w:val="00F17C0D"/>
    <w:rsid w:val="00F2088C"/>
    <w:rsid w:val="00F32F1C"/>
    <w:rsid w:val="00F33B55"/>
    <w:rsid w:val="00F358EA"/>
    <w:rsid w:val="00F3782A"/>
    <w:rsid w:val="00F41B8A"/>
    <w:rsid w:val="00F422D4"/>
    <w:rsid w:val="00F42617"/>
    <w:rsid w:val="00F503FD"/>
    <w:rsid w:val="00F523FB"/>
    <w:rsid w:val="00F672F3"/>
    <w:rsid w:val="00F73451"/>
    <w:rsid w:val="00F77381"/>
    <w:rsid w:val="00F77409"/>
    <w:rsid w:val="00F8315D"/>
    <w:rsid w:val="00F847E2"/>
    <w:rsid w:val="00F878A9"/>
    <w:rsid w:val="00F914D4"/>
    <w:rsid w:val="00FA0D07"/>
    <w:rsid w:val="00FA1CB5"/>
    <w:rsid w:val="00FB0C94"/>
    <w:rsid w:val="00FB449C"/>
    <w:rsid w:val="00FC6942"/>
    <w:rsid w:val="00FC73ED"/>
    <w:rsid w:val="00FD137A"/>
    <w:rsid w:val="00FD7E13"/>
    <w:rsid w:val="00FE24FC"/>
    <w:rsid w:val="00FE6CF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BEF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10488"/>
  </w:style>
  <w:style w:type="paragraph" w:styleId="NoSpacing">
    <w:name w:val="No Spacing"/>
    <w:basedOn w:val="Normal"/>
    <w:uiPriority w:val="1"/>
    <w:qFormat/>
    <w:rsid w:val="00B90C19"/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Default">
    <w:name w:val="Default"/>
    <w:rsid w:val="009A4D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xmsonormal">
    <w:name w:val="x_msonormal"/>
    <w:basedOn w:val="Normal"/>
    <w:uiPriority w:val="99"/>
    <w:rsid w:val="009A4DD3"/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79E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D62554"/>
  </w:style>
  <w:style w:type="paragraph" w:styleId="Revision">
    <w:name w:val="Revision"/>
    <w:hidden/>
    <w:uiPriority w:val="99"/>
    <w:semiHidden/>
    <w:rsid w:val="007A55C0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munari@eura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084B-3FF9-4B2F-BE85-6DB3853E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Scientific Network</Company>
  <LinksUpToDate>false</LinksUpToDate>
  <CharactersWithSpaces>5582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Munari Elena</cp:lastModifiedBy>
  <cp:revision>5</cp:revision>
  <cp:lastPrinted>2017-01-17T07:30:00Z</cp:lastPrinted>
  <dcterms:created xsi:type="dcterms:W3CDTF">2023-03-17T07:40:00Z</dcterms:created>
  <dcterms:modified xsi:type="dcterms:W3CDTF">2023-03-20T09:05:00Z</dcterms:modified>
</cp:coreProperties>
</file>