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D8A8" w14:textId="5C4ECA7A" w:rsidR="009713D5" w:rsidRPr="00AB6669" w:rsidRDefault="00D5373B" w:rsidP="009713D5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</w:pPr>
      <w:bookmarkStart w:id="0" w:name="_Hlk54077325"/>
      <w:r w:rsidRPr="00AB6669"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 xml:space="preserve">Sport in montagna: quale è la percezione del rischio e la preparazione di chi lo pratica?  </w:t>
      </w:r>
      <w:r w:rsidR="00F72968" w:rsidRPr="00AB6669"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 xml:space="preserve"> </w:t>
      </w:r>
    </w:p>
    <w:p w14:paraId="0E319FEB" w14:textId="61E2B15C" w:rsidR="009713D5" w:rsidRPr="00F72968" w:rsidRDefault="008E6EEA" w:rsidP="009713D5">
      <w:pPr>
        <w:jc w:val="center"/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</w:pPr>
      <w:r w:rsidRPr="00DA0C78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>Uno sguardo sul tema in uno</w:t>
      </w:r>
      <w:r w:rsidR="00E5058F" w:rsidRPr="00DA0C78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studio </w:t>
      </w:r>
      <w:r w:rsidR="00D5373B" w:rsidRPr="00DA0C78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di Eurac Research </w:t>
      </w:r>
      <w:r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</w:t>
      </w:r>
      <w:r w:rsidR="0070737D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</w:t>
      </w:r>
      <w:r w:rsidR="00D5373B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</w:t>
      </w:r>
      <w:r w:rsidR="009713D5" w:rsidRPr="00F72968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</w:t>
      </w:r>
    </w:p>
    <w:p w14:paraId="1EBE1D37" w14:textId="77777777" w:rsidR="002C2A3C" w:rsidRDefault="002C2A3C" w:rsidP="00E85DA3">
      <w:pPr>
        <w:rPr>
          <w:rFonts w:ascii="Calibri" w:hAnsi="Calibri" w:cs="Calibri"/>
          <w:b/>
          <w:bCs/>
          <w:szCs w:val="22"/>
          <w:lang w:val="it-IT"/>
        </w:rPr>
      </w:pPr>
    </w:p>
    <w:p w14:paraId="503DEBDE" w14:textId="35395F08" w:rsidR="00E85DA3" w:rsidRDefault="00E85DA3" w:rsidP="00D5373B">
      <w:pPr>
        <w:rPr>
          <w:rFonts w:ascii="Calibri" w:hAnsi="Calibri" w:cs="Calibri"/>
          <w:b/>
          <w:bCs/>
          <w:szCs w:val="22"/>
          <w:lang w:val="it-IT"/>
        </w:rPr>
      </w:pPr>
      <w:r w:rsidRPr="00E85DA3">
        <w:rPr>
          <w:rFonts w:ascii="Calibri" w:hAnsi="Calibri" w:cs="Calibri"/>
          <w:b/>
          <w:bCs/>
          <w:szCs w:val="22"/>
          <w:lang w:val="it-IT"/>
        </w:rPr>
        <w:t xml:space="preserve">Il desiderio di essere maggiormente a contatto con la natura spinge sempre più persone a trascorrere del tempo in montagna. </w:t>
      </w:r>
      <w:r>
        <w:rPr>
          <w:rFonts w:ascii="Calibri" w:hAnsi="Calibri" w:cs="Calibri"/>
          <w:b/>
          <w:bCs/>
          <w:szCs w:val="22"/>
          <w:lang w:val="it-IT"/>
        </w:rPr>
        <w:t>Si tratta di una tendenza positiva che però si accompagna a un aumento degli incidenti</w:t>
      </w:r>
      <w:r w:rsidR="00554C12">
        <w:rPr>
          <w:rFonts w:ascii="Calibri" w:hAnsi="Calibri" w:cs="Calibri"/>
          <w:b/>
          <w:bCs/>
          <w:szCs w:val="22"/>
          <w:lang w:val="it-IT"/>
        </w:rPr>
        <w:t xml:space="preserve"> e quindi pone questioni legate alla responsabilità giuridica. </w:t>
      </w:r>
      <w:r w:rsidR="00CA5FFA">
        <w:rPr>
          <w:rFonts w:ascii="Calibri" w:hAnsi="Calibri" w:cs="Calibri"/>
          <w:b/>
          <w:bCs/>
          <w:szCs w:val="22"/>
          <w:lang w:val="it-IT"/>
        </w:rPr>
        <w:t xml:space="preserve">Per </w:t>
      </w:r>
      <w:r w:rsidR="00CA5FFA" w:rsidRPr="00CA5FFA">
        <w:rPr>
          <w:rFonts w:ascii="Calibri" w:hAnsi="Calibri" w:cs="Calibri"/>
          <w:b/>
          <w:bCs/>
          <w:szCs w:val="22"/>
          <w:lang w:val="it-IT"/>
        </w:rPr>
        <w:t xml:space="preserve">rilevare aspetti rilevanti del comportamento tenuto da chi pratica attività sportive in montagna, </w:t>
      </w:r>
      <w:r w:rsidR="00CA5FFA">
        <w:rPr>
          <w:rFonts w:ascii="Calibri" w:hAnsi="Calibri" w:cs="Calibri"/>
          <w:b/>
          <w:bCs/>
          <w:szCs w:val="22"/>
          <w:lang w:val="it-IT"/>
        </w:rPr>
        <w:t xml:space="preserve">il team di ricerca di Eurac Research ha </w:t>
      </w:r>
      <w:r w:rsidR="00C6455A">
        <w:rPr>
          <w:rFonts w:ascii="Calibri" w:hAnsi="Calibri" w:cs="Calibri"/>
          <w:b/>
          <w:bCs/>
          <w:szCs w:val="22"/>
          <w:lang w:val="it-IT"/>
        </w:rPr>
        <w:t>svolto un</w:t>
      </w:r>
      <w:r w:rsidR="0035361B">
        <w:rPr>
          <w:rFonts w:ascii="Calibri" w:hAnsi="Calibri" w:cs="Calibri"/>
          <w:b/>
          <w:bCs/>
          <w:szCs w:val="22"/>
          <w:lang w:val="it-IT"/>
        </w:rPr>
        <w:t>’</w:t>
      </w:r>
      <w:r w:rsidR="008763FD">
        <w:rPr>
          <w:rFonts w:ascii="Calibri" w:hAnsi="Calibri" w:cs="Calibri"/>
          <w:b/>
          <w:bCs/>
          <w:szCs w:val="22"/>
          <w:lang w:val="it-IT"/>
        </w:rPr>
        <w:t xml:space="preserve">indagine </w:t>
      </w:r>
      <w:r w:rsidR="00C6455A">
        <w:rPr>
          <w:rFonts w:ascii="Calibri" w:hAnsi="Calibri" w:cs="Calibri"/>
          <w:b/>
          <w:bCs/>
          <w:szCs w:val="22"/>
          <w:lang w:val="it-IT"/>
        </w:rPr>
        <w:t>non rappresentativ</w:t>
      </w:r>
      <w:r w:rsidR="008763FD">
        <w:rPr>
          <w:rFonts w:ascii="Calibri" w:hAnsi="Calibri" w:cs="Calibri"/>
          <w:b/>
          <w:bCs/>
          <w:szCs w:val="22"/>
          <w:lang w:val="it-IT"/>
        </w:rPr>
        <w:t>a</w:t>
      </w:r>
      <w:r w:rsidR="00C6455A">
        <w:rPr>
          <w:rFonts w:ascii="Calibri" w:hAnsi="Calibri" w:cs="Calibri"/>
          <w:b/>
          <w:bCs/>
          <w:szCs w:val="22"/>
          <w:lang w:val="it-IT"/>
        </w:rPr>
        <w:t xml:space="preserve">, ma utile a inquadrare il fenomeno. Sono stati </w:t>
      </w:r>
      <w:r w:rsidR="00B13A1F">
        <w:rPr>
          <w:rFonts w:ascii="Calibri" w:hAnsi="Calibri" w:cs="Calibri"/>
          <w:b/>
          <w:bCs/>
          <w:szCs w:val="22"/>
          <w:lang w:val="it-IT"/>
        </w:rPr>
        <w:t xml:space="preserve">compilati </w:t>
      </w:r>
      <w:r w:rsidR="008763FD">
        <w:rPr>
          <w:rFonts w:ascii="Calibri" w:hAnsi="Calibri" w:cs="Calibri"/>
          <w:b/>
          <w:bCs/>
          <w:szCs w:val="22"/>
          <w:lang w:val="it-IT"/>
        </w:rPr>
        <w:t xml:space="preserve">più di </w:t>
      </w:r>
      <w:r w:rsidR="00CA5FFA">
        <w:rPr>
          <w:rFonts w:ascii="Calibri" w:hAnsi="Calibri" w:cs="Calibri"/>
          <w:b/>
          <w:bCs/>
          <w:szCs w:val="22"/>
          <w:lang w:val="it-IT"/>
        </w:rPr>
        <w:t xml:space="preserve">3800 questionari online </w:t>
      </w:r>
      <w:r w:rsidR="006E00FA">
        <w:rPr>
          <w:rFonts w:ascii="Calibri" w:hAnsi="Calibri" w:cs="Calibri"/>
          <w:b/>
          <w:bCs/>
          <w:szCs w:val="22"/>
          <w:lang w:val="it-IT"/>
        </w:rPr>
        <w:t>d</w:t>
      </w:r>
      <w:r w:rsidR="00CA5FFA">
        <w:rPr>
          <w:rFonts w:ascii="Calibri" w:hAnsi="Calibri" w:cs="Calibri"/>
          <w:b/>
          <w:bCs/>
          <w:szCs w:val="22"/>
          <w:lang w:val="it-IT"/>
        </w:rPr>
        <w:t>a persone residenti in Trentino-Alto Adige e Tirolo e intervistat</w:t>
      </w:r>
      <w:r w:rsidR="00C6455A">
        <w:rPr>
          <w:rFonts w:ascii="Calibri" w:hAnsi="Calibri" w:cs="Calibri"/>
          <w:b/>
          <w:bCs/>
          <w:szCs w:val="22"/>
          <w:lang w:val="it-IT"/>
        </w:rPr>
        <w:t>i</w:t>
      </w:r>
      <w:r w:rsidR="00CA5FFA">
        <w:rPr>
          <w:rFonts w:ascii="Calibri" w:hAnsi="Calibri" w:cs="Calibri"/>
          <w:b/>
          <w:bCs/>
          <w:szCs w:val="22"/>
          <w:lang w:val="it-IT"/>
        </w:rPr>
        <w:t xml:space="preserve"> di persona circa 300 turisti nella zona di Sesto Pusteria</w:t>
      </w:r>
      <w:r w:rsidR="00FB07A8">
        <w:rPr>
          <w:rFonts w:ascii="Calibri" w:hAnsi="Calibri" w:cs="Calibri"/>
          <w:b/>
          <w:bCs/>
          <w:szCs w:val="22"/>
          <w:lang w:val="it-IT"/>
        </w:rPr>
        <w:t>.</w:t>
      </w:r>
      <w:r w:rsidR="00434E06">
        <w:rPr>
          <w:rFonts w:ascii="Calibri" w:hAnsi="Calibri" w:cs="Calibri"/>
          <w:b/>
          <w:bCs/>
          <w:szCs w:val="22"/>
          <w:lang w:val="it-IT"/>
        </w:rPr>
        <w:t xml:space="preserve"> </w:t>
      </w:r>
      <w:r w:rsidR="002C2A3C">
        <w:rPr>
          <w:rFonts w:ascii="Calibri" w:hAnsi="Calibri" w:cs="Calibri"/>
          <w:b/>
          <w:bCs/>
          <w:szCs w:val="22"/>
          <w:lang w:val="it-IT"/>
        </w:rPr>
        <w:t>I risultati del</w:t>
      </w:r>
      <w:r w:rsidR="008763FD">
        <w:rPr>
          <w:rFonts w:ascii="Calibri" w:hAnsi="Calibri" w:cs="Calibri"/>
          <w:b/>
          <w:bCs/>
          <w:szCs w:val="22"/>
          <w:lang w:val="it-IT"/>
        </w:rPr>
        <w:t>l’indagine</w:t>
      </w:r>
      <w:r w:rsidR="008E6EEA">
        <w:rPr>
          <w:rFonts w:ascii="Calibri" w:hAnsi="Calibri" w:cs="Calibri"/>
          <w:b/>
          <w:bCs/>
          <w:szCs w:val="22"/>
          <w:lang w:val="it-IT"/>
        </w:rPr>
        <w:t xml:space="preserve"> </w:t>
      </w:r>
      <w:r w:rsidR="002C2A3C">
        <w:rPr>
          <w:rFonts w:ascii="Calibri" w:hAnsi="Calibri" w:cs="Calibri"/>
          <w:b/>
          <w:bCs/>
          <w:szCs w:val="22"/>
          <w:lang w:val="it-IT"/>
        </w:rPr>
        <w:t xml:space="preserve">sono stati presentati a Innsbruck nel corso della conferenza finale del progetto </w:t>
      </w:r>
      <w:proofErr w:type="spellStart"/>
      <w:r w:rsidR="002C2A3C">
        <w:rPr>
          <w:rFonts w:ascii="Calibri" w:hAnsi="Calibri" w:cs="Calibri"/>
          <w:b/>
          <w:bCs/>
          <w:szCs w:val="22"/>
          <w:lang w:val="it-IT"/>
        </w:rPr>
        <w:t>M_</w:t>
      </w:r>
      <w:r w:rsidR="006568AB">
        <w:rPr>
          <w:rFonts w:ascii="Calibri" w:hAnsi="Calibri" w:cs="Calibri"/>
          <w:b/>
          <w:bCs/>
          <w:szCs w:val="22"/>
          <w:lang w:val="it-IT"/>
        </w:rPr>
        <w:t>R</w:t>
      </w:r>
      <w:r w:rsidR="002C2A3C">
        <w:rPr>
          <w:rFonts w:ascii="Calibri" w:hAnsi="Calibri" w:cs="Calibri"/>
          <w:b/>
          <w:bCs/>
          <w:szCs w:val="22"/>
          <w:lang w:val="it-IT"/>
        </w:rPr>
        <w:t>isk</w:t>
      </w:r>
      <w:proofErr w:type="spellEnd"/>
      <w:r w:rsidR="002C2A3C">
        <w:rPr>
          <w:rFonts w:ascii="Calibri" w:hAnsi="Calibri" w:cs="Calibri"/>
          <w:b/>
          <w:bCs/>
          <w:szCs w:val="22"/>
          <w:lang w:val="it-IT"/>
        </w:rPr>
        <w:t>, a cui</w:t>
      </w:r>
      <w:r w:rsidR="004B2F91">
        <w:rPr>
          <w:rFonts w:ascii="Calibri" w:hAnsi="Calibri" w:cs="Calibri"/>
          <w:b/>
          <w:bCs/>
          <w:szCs w:val="22"/>
          <w:lang w:val="it-IT"/>
        </w:rPr>
        <w:t xml:space="preserve"> – </w:t>
      </w:r>
      <w:r w:rsidR="002C2A3C">
        <w:rPr>
          <w:rFonts w:ascii="Calibri" w:hAnsi="Calibri" w:cs="Calibri"/>
          <w:b/>
          <w:bCs/>
          <w:szCs w:val="22"/>
          <w:lang w:val="it-IT"/>
        </w:rPr>
        <w:t xml:space="preserve">oltre a Eurac Research </w:t>
      </w:r>
      <w:r w:rsidR="004B2F91">
        <w:rPr>
          <w:rFonts w:ascii="Calibri" w:hAnsi="Calibri" w:cs="Calibri"/>
          <w:b/>
          <w:bCs/>
          <w:szCs w:val="22"/>
          <w:lang w:val="it-IT"/>
        </w:rPr>
        <w:t xml:space="preserve">– </w:t>
      </w:r>
      <w:r w:rsidR="002C2A3C">
        <w:rPr>
          <w:rFonts w:ascii="Calibri" w:hAnsi="Calibri" w:cs="Calibri"/>
          <w:b/>
          <w:bCs/>
          <w:szCs w:val="22"/>
          <w:lang w:val="it-IT"/>
        </w:rPr>
        <w:t xml:space="preserve">hanno partecipato anche le università di Innsbruck, Trento e Bolzano. </w:t>
      </w:r>
    </w:p>
    <w:p w14:paraId="6656EC9A" w14:textId="2FBFCDC0" w:rsidR="00AD2F26" w:rsidRDefault="00AD2F26" w:rsidP="00D5373B">
      <w:pPr>
        <w:rPr>
          <w:rFonts w:ascii="Calibri" w:hAnsi="Calibri" w:cs="Calibri"/>
          <w:b/>
          <w:bCs/>
          <w:szCs w:val="22"/>
          <w:lang w:val="it-IT"/>
        </w:rPr>
      </w:pPr>
    </w:p>
    <w:p w14:paraId="754C7436" w14:textId="26D45BE2" w:rsidR="005906E7" w:rsidRDefault="005906E7" w:rsidP="00D5373B">
      <w:pPr>
        <w:rPr>
          <w:rFonts w:ascii="Calibri" w:hAnsi="Calibri" w:cs="Calibri"/>
          <w:szCs w:val="22"/>
          <w:lang w:val="it-IT"/>
        </w:rPr>
      </w:pPr>
      <w:r>
        <w:rPr>
          <w:rFonts w:ascii="Calibri" w:hAnsi="Calibri" w:cs="Calibri"/>
          <w:szCs w:val="22"/>
          <w:lang w:val="it-IT"/>
        </w:rPr>
        <w:t xml:space="preserve">“Anche grazie all’aiuto </w:t>
      </w:r>
      <w:r w:rsidRPr="00FB07A8">
        <w:rPr>
          <w:rFonts w:ascii="Calibri" w:hAnsi="Calibri" w:cs="Calibri"/>
          <w:szCs w:val="22"/>
          <w:lang w:val="it-IT"/>
        </w:rPr>
        <w:t>delle associazioni di sport in montagna –</w:t>
      </w:r>
      <w:r>
        <w:rPr>
          <w:rFonts w:ascii="Calibri" w:hAnsi="Calibri" w:cs="Calibri"/>
          <w:szCs w:val="22"/>
          <w:lang w:val="it-IT"/>
        </w:rPr>
        <w:t xml:space="preserve"> </w:t>
      </w:r>
      <w:r w:rsidRPr="00FB07A8">
        <w:rPr>
          <w:rFonts w:ascii="Calibri" w:hAnsi="Calibri" w:cs="Calibri"/>
          <w:szCs w:val="22"/>
          <w:lang w:val="it-IT"/>
        </w:rPr>
        <w:t xml:space="preserve">AVS, SAT, CAI, ÖAV – </w:t>
      </w:r>
      <w:r>
        <w:rPr>
          <w:rFonts w:ascii="Calibri" w:hAnsi="Calibri" w:cs="Calibri"/>
          <w:szCs w:val="22"/>
          <w:lang w:val="it-IT"/>
        </w:rPr>
        <w:t>che ci hanno aiutato a diffonderlo, il nostro questionario è stato compilato da 384</w:t>
      </w:r>
      <w:r w:rsidR="00F45543">
        <w:rPr>
          <w:rFonts w:ascii="Calibri" w:hAnsi="Calibri" w:cs="Calibri"/>
          <w:szCs w:val="22"/>
          <w:lang w:val="it-IT"/>
        </w:rPr>
        <w:t>1</w:t>
      </w:r>
      <w:r>
        <w:rPr>
          <w:rFonts w:ascii="Calibri" w:hAnsi="Calibri" w:cs="Calibri"/>
          <w:szCs w:val="22"/>
          <w:lang w:val="it-IT"/>
        </w:rPr>
        <w:t xml:space="preserve"> residenti </w:t>
      </w:r>
      <w:r w:rsidRPr="00FB07A8">
        <w:rPr>
          <w:rFonts w:ascii="Calibri" w:hAnsi="Calibri" w:cs="Calibri"/>
          <w:szCs w:val="22"/>
          <w:lang w:val="it-IT"/>
        </w:rPr>
        <w:t>in Trentino-Alto Adige e Tirolo</w:t>
      </w:r>
      <w:r w:rsidR="00CD0B1F">
        <w:rPr>
          <w:rFonts w:ascii="Calibri" w:hAnsi="Calibri" w:cs="Calibri"/>
          <w:szCs w:val="22"/>
          <w:lang w:val="it-IT"/>
        </w:rPr>
        <w:t>,</w:t>
      </w:r>
      <w:r w:rsidR="00FE0673">
        <w:rPr>
          <w:rFonts w:ascii="Calibri" w:hAnsi="Calibri" w:cs="Calibri"/>
          <w:szCs w:val="22"/>
          <w:lang w:val="it-IT"/>
        </w:rPr>
        <w:t xml:space="preserve"> prevalentemente iscritte a</w:t>
      </w:r>
      <w:r w:rsidR="00CD0B1F">
        <w:rPr>
          <w:rFonts w:ascii="Calibri" w:hAnsi="Calibri" w:cs="Calibri"/>
          <w:szCs w:val="22"/>
          <w:lang w:val="it-IT"/>
        </w:rPr>
        <w:t xml:space="preserve"> queste associazioni</w:t>
      </w:r>
      <w:r w:rsidR="000F7332">
        <w:rPr>
          <w:rFonts w:ascii="Calibri" w:hAnsi="Calibri" w:cs="Calibri"/>
          <w:szCs w:val="22"/>
          <w:lang w:val="it-IT"/>
        </w:rPr>
        <w:t>.</w:t>
      </w:r>
      <w:r w:rsidR="00CD0B1F">
        <w:rPr>
          <w:rFonts w:ascii="Calibri" w:hAnsi="Calibri" w:cs="Calibri"/>
          <w:szCs w:val="22"/>
          <w:lang w:val="it-IT"/>
        </w:rPr>
        <w:t xml:space="preserve"> </w:t>
      </w:r>
      <w:r>
        <w:rPr>
          <w:rFonts w:ascii="Calibri" w:hAnsi="Calibri" w:cs="Calibri"/>
          <w:szCs w:val="22"/>
          <w:lang w:val="it-IT"/>
        </w:rPr>
        <w:t xml:space="preserve">Abbiamo inoltre analizzato un caso studio a Sesto Pusteria, </w:t>
      </w:r>
      <w:r w:rsidRPr="00FB07A8">
        <w:rPr>
          <w:rFonts w:ascii="Calibri" w:hAnsi="Calibri" w:cs="Calibri"/>
          <w:szCs w:val="22"/>
          <w:lang w:val="it-IT"/>
        </w:rPr>
        <w:t xml:space="preserve">una delle zone dell’Alto Adige </w:t>
      </w:r>
      <w:r w:rsidR="001C1DF2">
        <w:rPr>
          <w:rFonts w:ascii="Calibri" w:hAnsi="Calibri" w:cs="Calibri"/>
          <w:szCs w:val="22"/>
          <w:lang w:val="it-IT"/>
        </w:rPr>
        <w:t xml:space="preserve">più </w:t>
      </w:r>
      <w:r w:rsidR="0009111F">
        <w:rPr>
          <w:rFonts w:ascii="Calibri" w:hAnsi="Calibri" w:cs="Calibri"/>
          <w:szCs w:val="22"/>
          <w:lang w:val="it-IT"/>
        </w:rPr>
        <w:t xml:space="preserve">amate dagli sportivi ma </w:t>
      </w:r>
      <w:r w:rsidRPr="00FB07A8">
        <w:rPr>
          <w:rFonts w:ascii="Calibri" w:hAnsi="Calibri" w:cs="Calibri"/>
          <w:szCs w:val="22"/>
          <w:lang w:val="it-IT"/>
        </w:rPr>
        <w:t xml:space="preserve">in cui </w:t>
      </w:r>
      <w:r w:rsidR="0009111F">
        <w:rPr>
          <w:rFonts w:ascii="Calibri" w:hAnsi="Calibri" w:cs="Calibri"/>
          <w:szCs w:val="22"/>
          <w:lang w:val="it-IT"/>
        </w:rPr>
        <w:t xml:space="preserve">si verificano anche </w:t>
      </w:r>
      <w:r w:rsidR="00001E5A">
        <w:rPr>
          <w:rFonts w:ascii="Calibri" w:hAnsi="Calibri" w:cs="Calibri"/>
          <w:szCs w:val="22"/>
          <w:lang w:val="it-IT"/>
        </w:rPr>
        <w:t>molti</w:t>
      </w:r>
      <w:r w:rsidRPr="00FB07A8">
        <w:rPr>
          <w:rFonts w:ascii="Calibri" w:hAnsi="Calibri" w:cs="Calibri"/>
          <w:szCs w:val="22"/>
          <w:lang w:val="it-IT"/>
        </w:rPr>
        <w:t xml:space="preserve"> incident</w:t>
      </w:r>
      <w:r>
        <w:rPr>
          <w:rFonts w:ascii="Calibri" w:hAnsi="Calibri" w:cs="Calibri"/>
          <w:szCs w:val="22"/>
          <w:lang w:val="it-IT"/>
        </w:rPr>
        <w:t>i, intervistando di persona circa 300 turisti</w:t>
      </w:r>
      <w:r w:rsidRPr="00FB07A8">
        <w:rPr>
          <w:rFonts w:ascii="Calibri" w:hAnsi="Calibri" w:cs="Calibri"/>
          <w:szCs w:val="22"/>
          <w:lang w:val="it-IT"/>
        </w:rPr>
        <w:t>”, spiega Fabio Carnelli, sociologo di Eurac Research e coordinatore dello studio</w:t>
      </w:r>
      <w:r>
        <w:rPr>
          <w:rFonts w:ascii="Calibri" w:hAnsi="Calibri" w:cs="Calibri"/>
          <w:szCs w:val="22"/>
          <w:lang w:val="it-IT"/>
        </w:rPr>
        <w:t xml:space="preserve"> </w:t>
      </w:r>
      <w:r w:rsidR="00F24C63">
        <w:rPr>
          <w:rFonts w:ascii="Calibri" w:hAnsi="Calibri" w:cs="Calibri"/>
          <w:szCs w:val="22"/>
          <w:lang w:val="it-IT"/>
        </w:rPr>
        <w:t>insieme a Silvia Cocuccioni e Lydia Pedoth.</w:t>
      </w:r>
    </w:p>
    <w:p w14:paraId="0CC24DC2" w14:textId="2F41BEE1" w:rsidR="009C7AEE" w:rsidRDefault="00597383" w:rsidP="00434E06">
      <w:pPr>
        <w:rPr>
          <w:rFonts w:ascii="Calibri" w:hAnsi="Calibri" w:cs="Calibri"/>
          <w:szCs w:val="22"/>
          <w:lang w:val="it-IT"/>
        </w:rPr>
      </w:pPr>
      <w:r w:rsidRPr="00630186">
        <w:rPr>
          <w:rFonts w:ascii="Calibri" w:hAnsi="Calibri" w:cs="Calibri"/>
          <w:szCs w:val="22"/>
          <w:lang w:val="it-IT"/>
        </w:rPr>
        <w:t>Il questionario</w:t>
      </w:r>
      <w:r w:rsidR="00EC3C5B">
        <w:rPr>
          <w:rFonts w:ascii="Calibri" w:hAnsi="Calibri" w:cs="Calibri"/>
          <w:szCs w:val="22"/>
          <w:lang w:val="it-IT"/>
        </w:rPr>
        <w:t xml:space="preserve"> </w:t>
      </w:r>
      <w:r w:rsidRPr="00630186">
        <w:rPr>
          <w:rFonts w:ascii="Calibri" w:hAnsi="Calibri" w:cs="Calibri"/>
          <w:szCs w:val="22"/>
          <w:lang w:val="it-IT"/>
        </w:rPr>
        <w:t xml:space="preserve">indaga percezione, consapevolezza del rischio e preparazione </w:t>
      </w:r>
      <w:r w:rsidR="009C7AEE">
        <w:rPr>
          <w:rFonts w:ascii="Calibri" w:hAnsi="Calibri" w:cs="Calibri"/>
          <w:szCs w:val="22"/>
          <w:lang w:val="it-IT"/>
        </w:rPr>
        <w:t>in</w:t>
      </w:r>
      <w:r w:rsidRPr="00630186">
        <w:rPr>
          <w:rFonts w:ascii="Calibri" w:hAnsi="Calibri" w:cs="Calibri"/>
          <w:szCs w:val="22"/>
          <w:lang w:val="it-IT"/>
        </w:rPr>
        <w:t xml:space="preserve"> sette diverse attività sportive, sia estive che invernali: escursionismo, arrampicata</w:t>
      </w:r>
      <w:r w:rsidR="00630186" w:rsidRPr="00630186">
        <w:rPr>
          <w:rFonts w:ascii="Calibri" w:hAnsi="Calibri" w:cs="Calibri"/>
          <w:szCs w:val="22"/>
          <w:lang w:val="it-IT"/>
        </w:rPr>
        <w:t>,</w:t>
      </w:r>
      <w:r w:rsidRPr="00630186">
        <w:rPr>
          <w:rFonts w:ascii="Calibri" w:hAnsi="Calibri" w:cs="Calibri"/>
          <w:szCs w:val="22"/>
          <w:lang w:val="it-IT"/>
        </w:rPr>
        <w:t xml:space="preserve"> mountain bike</w:t>
      </w:r>
      <w:r w:rsidR="00630186" w:rsidRPr="00630186">
        <w:rPr>
          <w:rFonts w:ascii="Calibri" w:hAnsi="Calibri" w:cs="Calibri"/>
          <w:szCs w:val="22"/>
          <w:lang w:val="it-IT"/>
        </w:rPr>
        <w:t xml:space="preserve">, </w:t>
      </w:r>
      <w:r w:rsidRPr="00630186">
        <w:rPr>
          <w:rFonts w:ascii="Calibri" w:hAnsi="Calibri" w:cs="Calibri"/>
          <w:szCs w:val="22"/>
          <w:lang w:val="it-IT"/>
        </w:rPr>
        <w:t xml:space="preserve">scialpinismo, sci in pista, ciaspole e slittino. </w:t>
      </w:r>
      <w:r w:rsidR="00630186" w:rsidRPr="00630186">
        <w:rPr>
          <w:rFonts w:ascii="Calibri" w:hAnsi="Calibri" w:cs="Calibri"/>
          <w:szCs w:val="22"/>
          <w:lang w:val="it-IT"/>
        </w:rPr>
        <w:t xml:space="preserve">Quanto sono preparate le persone che </w:t>
      </w:r>
      <w:r w:rsidR="009C7AEE">
        <w:rPr>
          <w:rFonts w:ascii="Calibri" w:hAnsi="Calibri" w:cs="Calibri"/>
          <w:szCs w:val="22"/>
          <w:lang w:val="it-IT"/>
        </w:rPr>
        <w:t>praticano</w:t>
      </w:r>
      <w:r w:rsidR="00630186" w:rsidRPr="00630186">
        <w:rPr>
          <w:rFonts w:ascii="Calibri" w:hAnsi="Calibri" w:cs="Calibri"/>
          <w:szCs w:val="22"/>
          <w:lang w:val="it-IT"/>
        </w:rPr>
        <w:t xml:space="preserve"> questi sport? Che percezione del rischio hanno</w:t>
      </w:r>
      <w:r w:rsidR="009C7AEE">
        <w:rPr>
          <w:rFonts w:ascii="Calibri" w:hAnsi="Calibri" w:cs="Calibri"/>
          <w:szCs w:val="22"/>
          <w:lang w:val="it-IT"/>
        </w:rPr>
        <w:t>?</w:t>
      </w:r>
    </w:p>
    <w:p w14:paraId="68C4435F" w14:textId="77777777" w:rsidR="001D0296" w:rsidRDefault="009C7AEE" w:rsidP="00AC5315">
      <w:pPr>
        <w:rPr>
          <w:rFonts w:ascii="Calibri" w:hAnsi="Calibri" w:cs="Calibri"/>
          <w:szCs w:val="22"/>
          <w:lang w:val="it-IT"/>
        </w:rPr>
      </w:pPr>
      <w:r>
        <w:rPr>
          <w:rFonts w:ascii="Calibri" w:hAnsi="Calibri" w:cs="Calibri"/>
          <w:szCs w:val="22"/>
          <w:lang w:val="it-IT"/>
        </w:rPr>
        <w:t>Per quanto riguarda la preparazione</w:t>
      </w:r>
      <w:r w:rsidR="00E5058F">
        <w:rPr>
          <w:rFonts w:ascii="Calibri" w:hAnsi="Calibri" w:cs="Calibri"/>
          <w:szCs w:val="22"/>
          <w:lang w:val="it-IT"/>
        </w:rPr>
        <w:t>, tra i rispondenti,</w:t>
      </w:r>
      <w:r>
        <w:rPr>
          <w:rFonts w:ascii="Calibri" w:hAnsi="Calibri" w:cs="Calibri"/>
          <w:szCs w:val="22"/>
          <w:lang w:val="it-IT"/>
        </w:rPr>
        <w:t xml:space="preserve"> si nota una grande attenzione</w:t>
      </w:r>
      <w:r w:rsidR="00861AA4">
        <w:rPr>
          <w:rFonts w:ascii="Calibri" w:hAnsi="Calibri" w:cs="Calibri"/>
          <w:szCs w:val="22"/>
          <w:lang w:val="it-IT"/>
        </w:rPr>
        <w:t xml:space="preserve"> al meteo</w:t>
      </w:r>
      <w:r>
        <w:rPr>
          <w:rFonts w:ascii="Calibri" w:hAnsi="Calibri" w:cs="Calibri"/>
          <w:szCs w:val="22"/>
          <w:lang w:val="it-IT"/>
        </w:rPr>
        <w:t xml:space="preserve"> da parte di tutti i gruppi di sportivi: le previsioni vengono controllate regolarmente</w:t>
      </w:r>
      <w:r w:rsidR="00861AA4">
        <w:rPr>
          <w:rFonts w:ascii="Calibri" w:hAnsi="Calibri" w:cs="Calibri"/>
          <w:szCs w:val="22"/>
          <w:lang w:val="it-IT"/>
        </w:rPr>
        <w:t>,</w:t>
      </w:r>
      <w:r>
        <w:rPr>
          <w:rFonts w:ascii="Calibri" w:hAnsi="Calibri" w:cs="Calibri"/>
          <w:szCs w:val="22"/>
          <w:lang w:val="it-IT"/>
        </w:rPr>
        <w:t xml:space="preserve"> a</w:t>
      </w:r>
      <w:r w:rsidR="00861AA4">
        <w:rPr>
          <w:rFonts w:ascii="Calibri" w:hAnsi="Calibri" w:cs="Calibri"/>
          <w:szCs w:val="22"/>
          <w:lang w:val="it-IT"/>
        </w:rPr>
        <w:t xml:space="preserve"> partire dai </w:t>
      </w:r>
      <w:r>
        <w:rPr>
          <w:rFonts w:ascii="Calibri" w:hAnsi="Calibri" w:cs="Calibri"/>
          <w:szCs w:val="22"/>
          <w:lang w:val="it-IT"/>
        </w:rPr>
        <w:t xml:space="preserve">giorni precedenti all’uscita. </w:t>
      </w:r>
      <w:r w:rsidR="00AD2F26">
        <w:rPr>
          <w:rFonts w:ascii="Calibri" w:hAnsi="Calibri" w:cs="Calibri"/>
          <w:szCs w:val="22"/>
          <w:lang w:val="it-IT"/>
        </w:rPr>
        <w:t xml:space="preserve"> </w:t>
      </w:r>
      <w:r>
        <w:rPr>
          <w:rFonts w:ascii="Calibri" w:hAnsi="Calibri" w:cs="Calibri"/>
          <w:szCs w:val="22"/>
          <w:lang w:val="it-IT"/>
        </w:rPr>
        <w:t xml:space="preserve">Anche </w:t>
      </w:r>
      <w:r w:rsidR="00861AA4">
        <w:rPr>
          <w:rFonts w:ascii="Calibri" w:hAnsi="Calibri" w:cs="Calibri"/>
          <w:szCs w:val="22"/>
          <w:lang w:val="it-IT"/>
        </w:rPr>
        <w:t>l</w:t>
      </w:r>
      <w:r w:rsidR="000F7332">
        <w:rPr>
          <w:rFonts w:ascii="Calibri" w:hAnsi="Calibri" w:cs="Calibri"/>
          <w:szCs w:val="22"/>
          <w:lang w:val="it-IT"/>
        </w:rPr>
        <w:t>’</w:t>
      </w:r>
      <w:r w:rsidR="005B6EBC">
        <w:rPr>
          <w:rFonts w:ascii="Calibri" w:hAnsi="Calibri" w:cs="Calibri"/>
          <w:szCs w:val="22"/>
          <w:lang w:val="it-IT"/>
        </w:rPr>
        <w:t>equipaggiamento</w:t>
      </w:r>
      <w:r w:rsidR="00861AA4">
        <w:rPr>
          <w:rFonts w:ascii="Calibri" w:hAnsi="Calibri" w:cs="Calibri"/>
          <w:szCs w:val="22"/>
          <w:lang w:val="it-IT"/>
        </w:rPr>
        <w:t xml:space="preserve"> è </w:t>
      </w:r>
      <w:r w:rsidR="000F7332">
        <w:rPr>
          <w:rFonts w:ascii="Calibri" w:hAnsi="Calibri" w:cs="Calibri"/>
          <w:szCs w:val="22"/>
          <w:lang w:val="it-IT"/>
        </w:rPr>
        <w:t>adeguato</w:t>
      </w:r>
      <w:r>
        <w:rPr>
          <w:rFonts w:ascii="Calibri" w:hAnsi="Calibri" w:cs="Calibri"/>
          <w:szCs w:val="22"/>
          <w:lang w:val="it-IT"/>
        </w:rPr>
        <w:t xml:space="preserve">: oltre il </w:t>
      </w:r>
      <w:r w:rsidR="00861AA4">
        <w:rPr>
          <w:rFonts w:ascii="Calibri" w:hAnsi="Calibri" w:cs="Calibri"/>
          <w:szCs w:val="22"/>
          <w:lang w:val="it-IT"/>
        </w:rPr>
        <w:t xml:space="preserve">90 per </w:t>
      </w:r>
      <w:r w:rsidR="00861AA4" w:rsidRPr="00861AA4">
        <w:rPr>
          <w:rFonts w:ascii="Calibri" w:hAnsi="Calibri" w:cs="Calibri"/>
          <w:szCs w:val="22"/>
          <w:lang w:val="it-IT"/>
        </w:rPr>
        <w:t xml:space="preserve">cento </w:t>
      </w:r>
      <w:r w:rsidR="00702AF4">
        <w:rPr>
          <w:rFonts w:ascii="Calibri" w:hAnsi="Calibri" w:cs="Calibri"/>
          <w:szCs w:val="22"/>
          <w:lang w:val="it-IT"/>
        </w:rPr>
        <w:t xml:space="preserve">dei rispondenti </w:t>
      </w:r>
      <w:r w:rsidRPr="00861AA4">
        <w:rPr>
          <w:rFonts w:ascii="Calibri" w:hAnsi="Calibri" w:cs="Calibri"/>
          <w:szCs w:val="22"/>
          <w:lang w:val="it-IT"/>
        </w:rPr>
        <w:t xml:space="preserve">indossa calzature </w:t>
      </w:r>
      <w:r w:rsidR="000F7332">
        <w:rPr>
          <w:rFonts w:ascii="Calibri" w:hAnsi="Calibri" w:cs="Calibri"/>
          <w:szCs w:val="22"/>
          <w:lang w:val="it-IT"/>
        </w:rPr>
        <w:t>adatte</w:t>
      </w:r>
      <w:r w:rsidRPr="00861AA4">
        <w:rPr>
          <w:rFonts w:ascii="Calibri" w:hAnsi="Calibri" w:cs="Calibri"/>
          <w:szCs w:val="22"/>
          <w:lang w:val="it-IT"/>
        </w:rPr>
        <w:t xml:space="preserve"> e porta </w:t>
      </w:r>
      <w:r w:rsidR="00A01D37">
        <w:rPr>
          <w:rFonts w:ascii="Calibri" w:hAnsi="Calibri" w:cs="Calibri"/>
          <w:szCs w:val="22"/>
          <w:lang w:val="it-IT"/>
        </w:rPr>
        <w:t xml:space="preserve">con sé </w:t>
      </w:r>
      <w:r w:rsidR="00AC5315">
        <w:rPr>
          <w:rFonts w:ascii="Calibri" w:hAnsi="Calibri" w:cs="Calibri"/>
          <w:szCs w:val="22"/>
          <w:lang w:val="it-IT"/>
        </w:rPr>
        <w:t>una s</w:t>
      </w:r>
      <w:r w:rsidR="00A01D37">
        <w:rPr>
          <w:rFonts w:ascii="Calibri" w:hAnsi="Calibri" w:cs="Calibri"/>
          <w:szCs w:val="22"/>
          <w:lang w:val="it-IT"/>
        </w:rPr>
        <w:t xml:space="preserve">ufficiente quantità di </w:t>
      </w:r>
      <w:r w:rsidRPr="00861AA4">
        <w:rPr>
          <w:rFonts w:ascii="Calibri" w:hAnsi="Calibri" w:cs="Calibri"/>
          <w:szCs w:val="22"/>
          <w:lang w:val="it-IT"/>
        </w:rPr>
        <w:t>acqua</w:t>
      </w:r>
      <w:r w:rsidR="00431C53">
        <w:rPr>
          <w:rFonts w:ascii="Calibri" w:hAnsi="Calibri" w:cs="Calibri"/>
          <w:szCs w:val="22"/>
          <w:lang w:val="it-IT"/>
        </w:rPr>
        <w:t>.</w:t>
      </w:r>
    </w:p>
    <w:p w14:paraId="67B4EC62" w14:textId="7F1E9148" w:rsidR="00AC5315" w:rsidRDefault="00AC5315" w:rsidP="00AC5315">
      <w:pPr>
        <w:rPr>
          <w:rFonts w:ascii="Calibri" w:hAnsi="Calibri" w:cs="Calibri"/>
          <w:szCs w:val="22"/>
          <w:lang w:val="it-IT"/>
        </w:rPr>
      </w:pPr>
      <w:r>
        <w:rPr>
          <w:rFonts w:ascii="Calibri" w:hAnsi="Calibri" w:cs="Calibri"/>
          <w:szCs w:val="22"/>
          <w:lang w:val="it-IT"/>
        </w:rPr>
        <w:t>Esistono d</w:t>
      </w:r>
      <w:r w:rsidRPr="00AC5315">
        <w:rPr>
          <w:rFonts w:ascii="Calibri" w:hAnsi="Calibri" w:cs="Calibri"/>
          <w:szCs w:val="22"/>
          <w:lang w:val="it-IT"/>
        </w:rPr>
        <w:t>ifferenze importanti nell’equipaggiamento fra scialpinisti</w:t>
      </w:r>
      <w:r>
        <w:rPr>
          <w:rFonts w:ascii="Calibri" w:hAnsi="Calibri" w:cs="Calibri"/>
          <w:szCs w:val="22"/>
          <w:lang w:val="it-IT"/>
        </w:rPr>
        <w:t xml:space="preserve"> e </w:t>
      </w:r>
      <w:proofErr w:type="spellStart"/>
      <w:r>
        <w:rPr>
          <w:rFonts w:ascii="Calibri" w:hAnsi="Calibri" w:cs="Calibri"/>
          <w:szCs w:val="22"/>
          <w:lang w:val="it-IT"/>
        </w:rPr>
        <w:t>ciaspolatori</w:t>
      </w:r>
      <w:proofErr w:type="spellEnd"/>
      <w:r>
        <w:rPr>
          <w:rFonts w:ascii="Calibri" w:hAnsi="Calibri" w:cs="Calibri"/>
          <w:szCs w:val="22"/>
          <w:lang w:val="it-IT"/>
        </w:rPr>
        <w:t xml:space="preserve">: </w:t>
      </w:r>
      <w:r w:rsidRPr="00AC5315">
        <w:rPr>
          <w:rFonts w:ascii="Calibri" w:hAnsi="Calibri" w:cs="Calibri"/>
          <w:szCs w:val="22"/>
          <w:lang w:val="it-IT"/>
        </w:rPr>
        <w:t>più del 90</w:t>
      </w:r>
      <w:r>
        <w:rPr>
          <w:rFonts w:ascii="Calibri" w:hAnsi="Calibri" w:cs="Calibri"/>
          <w:szCs w:val="22"/>
          <w:lang w:val="it-IT"/>
        </w:rPr>
        <w:t xml:space="preserve"> per cento dei primi</w:t>
      </w:r>
      <w:r w:rsidRPr="00AC5315">
        <w:rPr>
          <w:rFonts w:ascii="Calibri" w:hAnsi="Calibri" w:cs="Calibri"/>
          <w:szCs w:val="22"/>
          <w:lang w:val="it-IT"/>
        </w:rPr>
        <w:t xml:space="preserve"> </w:t>
      </w:r>
      <w:r w:rsidR="00E5058F">
        <w:rPr>
          <w:rFonts w:ascii="Calibri" w:hAnsi="Calibri" w:cs="Calibri"/>
          <w:szCs w:val="22"/>
          <w:lang w:val="it-IT"/>
        </w:rPr>
        <w:t xml:space="preserve">indica di portare con </w:t>
      </w:r>
      <w:r w:rsidRPr="00AC5315">
        <w:rPr>
          <w:rFonts w:ascii="Calibri" w:hAnsi="Calibri" w:cs="Calibri"/>
          <w:szCs w:val="22"/>
          <w:lang w:val="it-IT"/>
        </w:rPr>
        <w:t xml:space="preserve">sé </w:t>
      </w:r>
      <w:proofErr w:type="spellStart"/>
      <w:r w:rsidRPr="00AC5315">
        <w:rPr>
          <w:rFonts w:ascii="Calibri" w:hAnsi="Calibri" w:cs="Calibri"/>
          <w:szCs w:val="22"/>
          <w:lang w:val="it-IT"/>
        </w:rPr>
        <w:t>Artva</w:t>
      </w:r>
      <w:proofErr w:type="spellEnd"/>
      <w:r w:rsidRPr="00AC5315">
        <w:rPr>
          <w:rFonts w:ascii="Calibri" w:hAnsi="Calibri" w:cs="Calibri"/>
          <w:szCs w:val="22"/>
          <w:lang w:val="it-IT"/>
        </w:rPr>
        <w:t>, sonda</w:t>
      </w:r>
      <w:r>
        <w:rPr>
          <w:rFonts w:ascii="Calibri" w:hAnsi="Calibri" w:cs="Calibri"/>
          <w:szCs w:val="22"/>
          <w:lang w:val="it-IT"/>
        </w:rPr>
        <w:t xml:space="preserve"> </w:t>
      </w:r>
      <w:r w:rsidRPr="00AC5315">
        <w:rPr>
          <w:rFonts w:ascii="Calibri" w:hAnsi="Calibri" w:cs="Calibri"/>
          <w:szCs w:val="22"/>
          <w:lang w:val="it-IT"/>
        </w:rPr>
        <w:t>e pala</w:t>
      </w:r>
      <w:r>
        <w:rPr>
          <w:rFonts w:ascii="Calibri" w:hAnsi="Calibri" w:cs="Calibri"/>
          <w:szCs w:val="22"/>
          <w:lang w:val="it-IT"/>
        </w:rPr>
        <w:t>, mentre tra i secondi la quota si riduce a meno del 20 per cento</w:t>
      </w:r>
      <w:r w:rsidR="007F1A6F">
        <w:rPr>
          <w:rFonts w:ascii="Calibri" w:hAnsi="Calibri" w:cs="Calibri"/>
          <w:szCs w:val="22"/>
          <w:lang w:val="it-IT"/>
        </w:rPr>
        <w:t xml:space="preserve">, nonostante la legge sull’obbligo entrata in </w:t>
      </w:r>
      <w:r>
        <w:rPr>
          <w:rFonts w:ascii="Calibri" w:hAnsi="Calibri" w:cs="Calibri"/>
          <w:szCs w:val="22"/>
          <w:lang w:val="it-IT"/>
        </w:rPr>
        <w:t>vigore</w:t>
      </w:r>
      <w:r w:rsidR="00331E5C">
        <w:rPr>
          <w:rFonts w:ascii="Calibri" w:hAnsi="Calibri" w:cs="Calibri"/>
          <w:szCs w:val="22"/>
          <w:lang w:val="it-IT"/>
        </w:rPr>
        <w:t xml:space="preserve"> in Italia</w:t>
      </w:r>
      <w:r>
        <w:rPr>
          <w:rFonts w:ascii="Calibri" w:hAnsi="Calibri" w:cs="Calibri"/>
          <w:szCs w:val="22"/>
          <w:lang w:val="it-IT"/>
        </w:rPr>
        <w:t xml:space="preserve"> a inizio 2022</w:t>
      </w:r>
      <w:r w:rsidR="007F1A6F">
        <w:rPr>
          <w:rFonts w:ascii="Calibri" w:hAnsi="Calibri" w:cs="Calibri"/>
          <w:szCs w:val="22"/>
          <w:lang w:val="it-IT"/>
        </w:rPr>
        <w:t>.</w:t>
      </w:r>
      <w:r w:rsidR="00431C53">
        <w:rPr>
          <w:rFonts w:ascii="Calibri" w:hAnsi="Calibri" w:cs="Calibri"/>
          <w:szCs w:val="22"/>
          <w:lang w:val="it-IT"/>
        </w:rPr>
        <w:t xml:space="preserve"> Anche sull’uso del casco emergono forti differenze:</w:t>
      </w:r>
      <w:r w:rsidR="00E5058F">
        <w:rPr>
          <w:rFonts w:ascii="Calibri" w:hAnsi="Calibri" w:cs="Calibri"/>
          <w:szCs w:val="22"/>
          <w:lang w:val="it-IT"/>
        </w:rPr>
        <w:t xml:space="preserve"> tra i rispondenti</w:t>
      </w:r>
      <w:r w:rsidR="00431C53">
        <w:rPr>
          <w:rFonts w:ascii="Calibri" w:hAnsi="Calibri" w:cs="Calibri"/>
          <w:szCs w:val="22"/>
          <w:lang w:val="it-IT"/>
        </w:rPr>
        <w:t xml:space="preserve"> più del 90 per cento di chi scia in pista </w:t>
      </w:r>
      <w:r w:rsidR="00E5058F">
        <w:rPr>
          <w:rFonts w:ascii="Calibri" w:hAnsi="Calibri" w:cs="Calibri"/>
          <w:szCs w:val="22"/>
          <w:lang w:val="it-IT"/>
        </w:rPr>
        <w:t xml:space="preserve">lo usa, mentre </w:t>
      </w:r>
      <w:r w:rsidR="00431C53">
        <w:rPr>
          <w:rFonts w:ascii="Calibri" w:hAnsi="Calibri" w:cs="Calibri"/>
          <w:szCs w:val="22"/>
          <w:lang w:val="it-IT"/>
        </w:rPr>
        <w:t xml:space="preserve">solo un terzo di chi pratica slittino </w:t>
      </w:r>
      <w:r w:rsidR="00E5058F">
        <w:rPr>
          <w:rFonts w:ascii="Calibri" w:hAnsi="Calibri" w:cs="Calibri"/>
          <w:szCs w:val="22"/>
          <w:lang w:val="it-IT"/>
        </w:rPr>
        <w:t>afferma lo stesso</w:t>
      </w:r>
      <w:r w:rsidR="00431C53">
        <w:rPr>
          <w:rFonts w:ascii="Calibri" w:hAnsi="Calibri" w:cs="Calibri"/>
          <w:szCs w:val="22"/>
          <w:lang w:val="it-IT"/>
        </w:rPr>
        <w:t xml:space="preserve">. </w:t>
      </w:r>
    </w:p>
    <w:p w14:paraId="13607E05" w14:textId="71A05137" w:rsidR="001A4F2F" w:rsidRDefault="002B73FA" w:rsidP="001A4F2F">
      <w:pPr>
        <w:rPr>
          <w:rFonts w:ascii="Calibri" w:hAnsi="Calibri" w:cs="Calibri"/>
          <w:szCs w:val="22"/>
          <w:lang w:val="it-IT"/>
        </w:rPr>
      </w:pPr>
      <w:r>
        <w:rPr>
          <w:rFonts w:ascii="Calibri" w:hAnsi="Calibri" w:cs="Calibri"/>
          <w:szCs w:val="22"/>
          <w:lang w:val="it-IT"/>
        </w:rPr>
        <w:t>Le persone che hanno risposto al questionario online</w:t>
      </w:r>
      <w:r w:rsidR="008311A4">
        <w:rPr>
          <w:rFonts w:ascii="Calibri" w:hAnsi="Calibri" w:cs="Calibri"/>
          <w:szCs w:val="22"/>
          <w:lang w:val="it-IT"/>
        </w:rPr>
        <w:t xml:space="preserve"> identificano correttamente l’escursionismo come una delle attività </w:t>
      </w:r>
      <w:r w:rsidR="003B2BF5">
        <w:rPr>
          <w:rFonts w:ascii="Calibri" w:hAnsi="Calibri" w:cs="Calibri"/>
          <w:szCs w:val="22"/>
          <w:lang w:val="it-IT"/>
        </w:rPr>
        <w:t>in cui vengono svolti più interventi da parte del soccorso alpino, mentre i turisti</w:t>
      </w:r>
      <w:r>
        <w:rPr>
          <w:rFonts w:ascii="Calibri" w:hAnsi="Calibri" w:cs="Calibri"/>
          <w:szCs w:val="22"/>
          <w:lang w:val="it-IT"/>
        </w:rPr>
        <w:t xml:space="preserve"> che hanno partecipato al caso studio</w:t>
      </w:r>
      <w:r w:rsidR="003B2BF5">
        <w:rPr>
          <w:rFonts w:ascii="Calibri" w:hAnsi="Calibri" w:cs="Calibri"/>
          <w:szCs w:val="22"/>
          <w:lang w:val="it-IT"/>
        </w:rPr>
        <w:t xml:space="preserve"> </w:t>
      </w:r>
      <w:r w:rsidR="00A50569">
        <w:rPr>
          <w:rFonts w:ascii="Calibri" w:hAnsi="Calibri" w:cs="Calibri"/>
          <w:szCs w:val="22"/>
          <w:lang w:val="it-IT"/>
        </w:rPr>
        <w:t xml:space="preserve">ne </w:t>
      </w:r>
      <w:r w:rsidR="003B2BF5">
        <w:rPr>
          <w:rFonts w:ascii="Calibri" w:hAnsi="Calibri" w:cs="Calibri"/>
          <w:szCs w:val="22"/>
          <w:lang w:val="it-IT"/>
        </w:rPr>
        <w:t>sottostimano i rischi e</w:t>
      </w:r>
      <w:r>
        <w:rPr>
          <w:rFonts w:ascii="Calibri" w:hAnsi="Calibri" w:cs="Calibri"/>
          <w:szCs w:val="22"/>
          <w:lang w:val="it-IT"/>
        </w:rPr>
        <w:t>,</w:t>
      </w:r>
      <w:r w:rsidR="003B2BF5">
        <w:rPr>
          <w:rFonts w:ascii="Calibri" w:hAnsi="Calibri" w:cs="Calibri"/>
          <w:szCs w:val="22"/>
          <w:lang w:val="it-IT"/>
        </w:rPr>
        <w:t xml:space="preserve"> invece</w:t>
      </w:r>
      <w:r>
        <w:rPr>
          <w:rFonts w:ascii="Calibri" w:hAnsi="Calibri" w:cs="Calibri"/>
          <w:szCs w:val="22"/>
          <w:lang w:val="it-IT"/>
        </w:rPr>
        <w:t>,</w:t>
      </w:r>
      <w:r w:rsidR="003B2BF5">
        <w:rPr>
          <w:rFonts w:ascii="Calibri" w:hAnsi="Calibri" w:cs="Calibri"/>
          <w:szCs w:val="22"/>
          <w:lang w:val="it-IT"/>
        </w:rPr>
        <w:t xml:space="preserve"> reputano particolarmente pericolosa l’arrampicata. </w:t>
      </w:r>
      <w:r w:rsidR="00C6455A">
        <w:rPr>
          <w:rFonts w:ascii="Calibri" w:hAnsi="Calibri" w:cs="Calibri"/>
          <w:szCs w:val="22"/>
          <w:lang w:val="it-IT"/>
        </w:rPr>
        <w:t>M</w:t>
      </w:r>
      <w:r w:rsidR="00E40BAE" w:rsidRPr="00EA58C4">
        <w:rPr>
          <w:rFonts w:ascii="Calibri" w:hAnsi="Calibri" w:cs="Calibri"/>
          <w:szCs w:val="22"/>
          <w:lang w:val="it-IT"/>
        </w:rPr>
        <w:t xml:space="preserve">entre </w:t>
      </w:r>
      <w:r w:rsidR="001A4F2F" w:rsidRPr="00EA58C4">
        <w:rPr>
          <w:rFonts w:ascii="Calibri" w:hAnsi="Calibri" w:cs="Calibri"/>
          <w:szCs w:val="22"/>
          <w:lang w:val="it-IT"/>
        </w:rPr>
        <w:t xml:space="preserve">la totalità dei rispondenti online, prevalentemente soci di associazioni, pensa che esista sempre una probabilità di incidente, quasi un terzo dei turisti intervistati </w:t>
      </w:r>
      <w:r w:rsidR="00EA58C4" w:rsidRPr="00EA58C4">
        <w:rPr>
          <w:rFonts w:ascii="Calibri" w:hAnsi="Calibri" w:cs="Calibri"/>
          <w:szCs w:val="22"/>
          <w:lang w:val="it-IT"/>
        </w:rPr>
        <w:t xml:space="preserve">a Sesto </w:t>
      </w:r>
      <w:r w:rsidR="00EA58C4">
        <w:rPr>
          <w:rFonts w:ascii="Calibri" w:hAnsi="Calibri" w:cs="Calibri"/>
          <w:szCs w:val="22"/>
          <w:lang w:val="it-IT"/>
        </w:rPr>
        <w:t>pensa</w:t>
      </w:r>
      <w:r w:rsidR="002A4C1D">
        <w:rPr>
          <w:rFonts w:ascii="Calibri" w:hAnsi="Calibri" w:cs="Calibri"/>
          <w:szCs w:val="22"/>
          <w:lang w:val="it-IT"/>
        </w:rPr>
        <w:t>va</w:t>
      </w:r>
      <w:r w:rsidR="00EA58C4">
        <w:rPr>
          <w:rFonts w:ascii="Calibri" w:hAnsi="Calibri" w:cs="Calibri"/>
          <w:szCs w:val="22"/>
          <w:lang w:val="it-IT"/>
        </w:rPr>
        <w:t xml:space="preserve"> che la probabilità di essere vittima di un incidente durante l’escursione che si apprestavano a fare fosse pari a zero. </w:t>
      </w:r>
    </w:p>
    <w:p w14:paraId="2710297F" w14:textId="6D33013A" w:rsidR="00EA58C4" w:rsidRDefault="00EA58C4" w:rsidP="001A4F2F">
      <w:pPr>
        <w:rPr>
          <w:rFonts w:ascii="Calibri" w:hAnsi="Calibri" w:cs="Calibri"/>
          <w:szCs w:val="22"/>
          <w:lang w:val="it-IT"/>
        </w:rPr>
      </w:pPr>
      <w:r>
        <w:rPr>
          <w:rFonts w:ascii="Calibri" w:hAnsi="Calibri" w:cs="Calibri"/>
          <w:szCs w:val="22"/>
          <w:lang w:val="it-IT"/>
        </w:rPr>
        <w:t xml:space="preserve">Questa differenza si ritrova anche nella percezione del rischio residuo, cioè del rischio non eliminabile pur attuando tutte le misure di protezione. </w:t>
      </w:r>
      <w:r w:rsidR="00B14287">
        <w:rPr>
          <w:rFonts w:ascii="Calibri" w:hAnsi="Calibri" w:cs="Calibri"/>
          <w:szCs w:val="22"/>
          <w:lang w:val="it-IT"/>
        </w:rPr>
        <w:t>“Abbiamo chiesto</w:t>
      </w:r>
      <w:r>
        <w:rPr>
          <w:rFonts w:ascii="Calibri" w:hAnsi="Calibri" w:cs="Calibri"/>
          <w:szCs w:val="22"/>
          <w:lang w:val="it-IT"/>
        </w:rPr>
        <w:t xml:space="preserve"> quanto è probabile c</w:t>
      </w:r>
      <w:r w:rsidRPr="00EA58C4">
        <w:rPr>
          <w:rFonts w:ascii="Calibri" w:hAnsi="Calibri" w:cs="Calibri"/>
          <w:szCs w:val="22"/>
          <w:lang w:val="it-IT"/>
        </w:rPr>
        <w:t>he a una persona sportiva perfettamente allenata e attrezzata</w:t>
      </w:r>
      <w:r>
        <w:rPr>
          <w:rFonts w:ascii="Calibri" w:hAnsi="Calibri" w:cs="Calibri"/>
          <w:szCs w:val="22"/>
          <w:lang w:val="it-IT"/>
        </w:rPr>
        <w:t xml:space="preserve">, </w:t>
      </w:r>
      <w:r w:rsidRPr="00EA58C4">
        <w:rPr>
          <w:rFonts w:ascii="Calibri" w:hAnsi="Calibri" w:cs="Calibri"/>
          <w:szCs w:val="22"/>
          <w:lang w:val="it-IT"/>
        </w:rPr>
        <w:t>che conosce il percorso e le condizioni meteo</w:t>
      </w:r>
      <w:r>
        <w:rPr>
          <w:rFonts w:ascii="Calibri" w:hAnsi="Calibri" w:cs="Calibri"/>
          <w:szCs w:val="22"/>
          <w:lang w:val="it-IT"/>
        </w:rPr>
        <w:t>,</w:t>
      </w:r>
      <w:r w:rsidRPr="00EA58C4">
        <w:rPr>
          <w:rFonts w:ascii="Calibri" w:hAnsi="Calibri" w:cs="Calibri"/>
          <w:szCs w:val="22"/>
          <w:lang w:val="it-IT"/>
        </w:rPr>
        <w:t xml:space="preserve"> accada un incidente</w:t>
      </w:r>
      <w:r>
        <w:rPr>
          <w:rFonts w:ascii="Calibri" w:hAnsi="Calibri" w:cs="Calibri"/>
          <w:szCs w:val="22"/>
          <w:lang w:val="it-IT"/>
        </w:rPr>
        <w:t xml:space="preserve">. Tra i rispondenti al questionario online solo l’1 per cento pensa che il rischio sia pari a zero, mentre </w:t>
      </w:r>
      <w:r w:rsidR="00B14287">
        <w:rPr>
          <w:rFonts w:ascii="Calibri" w:hAnsi="Calibri" w:cs="Calibri"/>
          <w:szCs w:val="22"/>
          <w:lang w:val="it-IT"/>
        </w:rPr>
        <w:t xml:space="preserve">tra i turisti intervistati a Sesto questa percentuale sale al 40 per cento”, spiega Carnelli. </w:t>
      </w:r>
    </w:p>
    <w:p w14:paraId="2BECA605" w14:textId="0E90F446" w:rsidR="00B14287" w:rsidRDefault="00B14287" w:rsidP="00B14287">
      <w:pPr>
        <w:rPr>
          <w:rFonts w:ascii="Calibri" w:hAnsi="Calibri" w:cs="Calibri"/>
          <w:szCs w:val="22"/>
          <w:lang w:val="it-IT"/>
        </w:rPr>
      </w:pPr>
      <w:r>
        <w:rPr>
          <w:rFonts w:ascii="Calibri" w:hAnsi="Calibri" w:cs="Calibri"/>
          <w:szCs w:val="22"/>
          <w:lang w:val="it-IT"/>
        </w:rPr>
        <w:t xml:space="preserve">Dai risultati emerge come genere, nazionalità e tipo di sport praticato </w:t>
      </w:r>
      <w:r w:rsidR="00E5058F">
        <w:rPr>
          <w:rFonts w:ascii="Calibri" w:hAnsi="Calibri" w:cs="Calibri"/>
          <w:szCs w:val="22"/>
          <w:lang w:val="it-IT"/>
        </w:rPr>
        <w:t xml:space="preserve">dai rispondenti </w:t>
      </w:r>
      <w:r>
        <w:rPr>
          <w:rFonts w:ascii="Calibri" w:hAnsi="Calibri" w:cs="Calibri"/>
          <w:szCs w:val="22"/>
          <w:lang w:val="it-IT"/>
        </w:rPr>
        <w:t xml:space="preserve">non influenzino la percezione del </w:t>
      </w:r>
      <w:r w:rsidR="005F63DD">
        <w:rPr>
          <w:rFonts w:ascii="Calibri" w:hAnsi="Calibri" w:cs="Calibri"/>
          <w:szCs w:val="22"/>
          <w:lang w:val="it-IT"/>
        </w:rPr>
        <w:t>rischio che</w:t>
      </w:r>
      <w:r w:rsidR="000F7332">
        <w:rPr>
          <w:rFonts w:ascii="Calibri" w:hAnsi="Calibri" w:cs="Calibri"/>
          <w:szCs w:val="22"/>
          <w:lang w:val="it-IT"/>
        </w:rPr>
        <w:t>,</w:t>
      </w:r>
      <w:r>
        <w:rPr>
          <w:rFonts w:ascii="Calibri" w:hAnsi="Calibri" w:cs="Calibri"/>
          <w:szCs w:val="22"/>
          <w:lang w:val="it-IT"/>
        </w:rPr>
        <w:t xml:space="preserve"> invece</w:t>
      </w:r>
      <w:r w:rsidR="000F7332">
        <w:rPr>
          <w:rFonts w:ascii="Calibri" w:hAnsi="Calibri" w:cs="Calibri"/>
          <w:szCs w:val="22"/>
          <w:lang w:val="it-IT"/>
        </w:rPr>
        <w:t>,</w:t>
      </w:r>
      <w:r>
        <w:rPr>
          <w:rFonts w:ascii="Calibri" w:hAnsi="Calibri" w:cs="Calibri"/>
          <w:szCs w:val="22"/>
          <w:lang w:val="it-IT"/>
        </w:rPr>
        <w:t xml:space="preserve"> </w:t>
      </w:r>
      <w:r w:rsidR="00E5058F">
        <w:rPr>
          <w:rFonts w:ascii="Calibri" w:hAnsi="Calibri" w:cs="Calibri"/>
          <w:szCs w:val="22"/>
          <w:lang w:val="it-IT"/>
        </w:rPr>
        <w:t xml:space="preserve">sembra </w:t>
      </w:r>
      <w:r>
        <w:rPr>
          <w:rFonts w:ascii="Calibri" w:hAnsi="Calibri" w:cs="Calibri"/>
          <w:szCs w:val="22"/>
          <w:lang w:val="it-IT"/>
        </w:rPr>
        <w:t>correlato a età ed esperienza: c</w:t>
      </w:r>
      <w:r w:rsidRPr="00B14287">
        <w:rPr>
          <w:rFonts w:ascii="Calibri" w:hAnsi="Calibri" w:cs="Calibri"/>
          <w:szCs w:val="22"/>
          <w:lang w:val="it-IT"/>
        </w:rPr>
        <w:t xml:space="preserve">on l’aumentare di età ed esperienza aumenta il senso di sicurezza nella pratica delle attività. </w:t>
      </w:r>
      <w:r w:rsidR="007642B9">
        <w:rPr>
          <w:rFonts w:ascii="Calibri" w:hAnsi="Calibri" w:cs="Calibri"/>
          <w:szCs w:val="22"/>
          <w:lang w:val="it-IT"/>
        </w:rPr>
        <w:t xml:space="preserve">Anche </w:t>
      </w:r>
      <w:r w:rsidR="00E5058F">
        <w:rPr>
          <w:rFonts w:ascii="Calibri" w:hAnsi="Calibri" w:cs="Calibri"/>
          <w:szCs w:val="22"/>
          <w:lang w:val="it-IT"/>
        </w:rPr>
        <w:t xml:space="preserve">tra i rispondenti che hanno </w:t>
      </w:r>
      <w:r w:rsidR="007642B9">
        <w:rPr>
          <w:rFonts w:ascii="Calibri" w:hAnsi="Calibri" w:cs="Calibri"/>
          <w:szCs w:val="22"/>
          <w:lang w:val="it-IT"/>
        </w:rPr>
        <w:t xml:space="preserve">subito un incidente </w:t>
      </w:r>
      <w:r w:rsidR="00E5058F">
        <w:rPr>
          <w:rFonts w:ascii="Calibri" w:hAnsi="Calibri" w:cs="Calibri"/>
          <w:szCs w:val="22"/>
          <w:lang w:val="it-IT"/>
        </w:rPr>
        <w:t>c</w:t>
      </w:r>
      <w:r w:rsidR="00E5058F" w:rsidRPr="008E6EEA">
        <w:rPr>
          <w:rFonts w:ascii="Calibri" w:hAnsi="Calibri" w:cs="Calibri"/>
          <w:szCs w:val="22"/>
          <w:lang w:val="it-IT"/>
        </w:rPr>
        <w:t>’è</w:t>
      </w:r>
      <w:r w:rsidR="00E5058F">
        <w:rPr>
          <w:rFonts w:ascii="Calibri" w:hAnsi="Calibri" w:cs="Calibri"/>
          <w:szCs w:val="22"/>
          <w:lang w:val="it-IT"/>
        </w:rPr>
        <w:t xml:space="preserve"> </w:t>
      </w:r>
      <w:r w:rsidR="007642B9">
        <w:rPr>
          <w:rFonts w:ascii="Calibri" w:hAnsi="Calibri" w:cs="Calibri"/>
          <w:szCs w:val="22"/>
          <w:lang w:val="it-IT"/>
        </w:rPr>
        <w:t>una maggiore p</w:t>
      </w:r>
      <w:r w:rsidRPr="00B14287">
        <w:rPr>
          <w:rFonts w:ascii="Calibri" w:hAnsi="Calibri" w:cs="Calibri"/>
          <w:szCs w:val="22"/>
          <w:lang w:val="it-IT"/>
        </w:rPr>
        <w:t>ercezione del rischio</w:t>
      </w:r>
      <w:r w:rsidR="007642B9">
        <w:rPr>
          <w:rFonts w:ascii="Calibri" w:hAnsi="Calibri" w:cs="Calibri"/>
          <w:szCs w:val="22"/>
          <w:lang w:val="it-IT"/>
        </w:rPr>
        <w:t xml:space="preserve">. </w:t>
      </w:r>
      <w:r w:rsidRPr="00B14287">
        <w:rPr>
          <w:rFonts w:ascii="Calibri" w:hAnsi="Calibri" w:cs="Calibri"/>
          <w:szCs w:val="22"/>
          <w:lang w:val="it-IT"/>
        </w:rPr>
        <w:t xml:space="preserve"> </w:t>
      </w:r>
    </w:p>
    <w:p w14:paraId="667842D7" w14:textId="3E2E0ACA" w:rsidR="00427A9B" w:rsidRPr="00427A9B" w:rsidRDefault="00B14287" w:rsidP="00B14287">
      <w:pPr>
        <w:rPr>
          <w:rFonts w:ascii="Calibri" w:hAnsi="Calibri" w:cs="Calibri"/>
          <w:szCs w:val="22"/>
          <w:lang w:val="it-IT"/>
        </w:rPr>
      </w:pPr>
      <w:r>
        <w:rPr>
          <w:rFonts w:ascii="Calibri" w:hAnsi="Calibri" w:cs="Calibri"/>
          <w:szCs w:val="22"/>
          <w:lang w:val="it-IT"/>
        </w:rPr>
        <w:t xml:space="preserve">I </w:t>
      </w:r>
      <w:r w:rsidRPr="00427A9B">
        <w:rPr>
          <w:rFonts w:ascii="Calibri" w:hAnsi="Calibri" w:cs="Calibri"/>
          <w:szCs w:val="22"/>
          <w:lang w:val="it-IT"/>
        </w:rPr>
        <w:t xml:space="preserve">risultati dello studio sono stati presentati a Innsbruck nel corso della conferenza finale del progetto </w:t>
      </w:r>
      <w:proofErr w:type="spellStart"/>
      <w:r w:rsidRPr="00427A9B">
        <w:rPr>
          <w:rFonts w:ascii="Calibri" w:hAnsi="Calibri" w:cs="Calibri"/>
          <w:szCs w:val="22"/>
          <w:lang w:val="it-IT"/>
        </w:rPr>
        <w:t>M_</w:t>
      </w:r>
      <w:r w:rsidR="006568AB">
        <w:rPr>
          <w:rFonts w:ascii="Calibri" w:hAnsi="Calibri" w:cs="Calibri"/>
          <w:szCs w:val="22"/>
          <w:lang w:val="it-IT"/>
        </w:rPr>
        <w:t>R</w:t>
      </w:r>
      <w:r w:rsidRPr="00427A9B">
        <w:rPr>
          <w:rFonts w:ascii="Calibri" w:hAnsi="Calibri" w:cs="Calibri"/>
          <w:szCs w:val="22"/>
          <w:lang w:val="it-IT"/>
        </w:rPr>
        <w:t>isk</w:t>
      </w:r>
      <w:proofErr w:type="spellEnd"/>
      <w:r w:rsidRPr="00427A9B">
        <w:rPr>
          <w:rFonts w:ascii="Calibri" w:hAnsi="Calibri" w:cs="Calibri"/>
          <w:szCs w:val="22"/>
          <w:lang w:val="it-IT"/>
        </w:rPr>
        <w:t xml:space="preserve"> e costituiscono una base per comprendere</w:t>
      </w:r>
      <w:r w:rsidR="00427A9B" w:rsidRPr="00427A9B">
        <w:rPr>
          <w:rFonts w:ascii="Calibri" w:hAnsi="Calibri" w:cs="Calibri"/>
          <w:szCs w:val="22"/>
          <w:lang w:val="it-IT"/>
        </w:rPr>
        <w:t xml:space="preserve"> quale rilievo possa avere il comportamento </w:t>
      </w:r>
      <w:r w:rsidR="007642B9">
        <w:rPr>
          <w:rFonts w:ascii="Calibri" w:hAnsi="Calibri" w:cs="Calibri"/>
          <w:szCs w:val="22"/>
          <w:lang w:val="it-IT"/>
        </w:rPr>
        <w:t xml:space="preserve">della </w:t>
      </w:r>
      <w:r w:rsidR="00427A9B" w:rsidRPr="00427A9B">
        <w:rPr>
          <w:rFonts w:ascii="Calibri" w:hAnsi="Calibri" w:cs="Calibri"/>
          <w:szCs w:val="22"/>
          <w:lang w:val="it-IT"/>
        </w:rPr>
        <w:t xml:space="preserve">vittima </w:t>
      </w:r>
      <w:r w:rsidR="007642B9">
        <w:rPr>
          <w:rFonts w:ascii="Calibri" w:hAnsi="Calibri" w:cs="Calibri"/>
          <w:szCs w:val="22"/>
          <w:lang w:val="it-IT"/>
        </w:rPr>
        <w:t xml:space="preserve">in modo </w:t>
      </w:r>
      <w:r w:rsidR="00D2272E">
        <w:rPr>
          <w:rFonts w:ascii="Calibri" w:hAnsi="Calibri" w:cs="Calibri"/>
          <w:szCs w:val="22"/>
          <w:lang w:val="it-IT"/>
        </w:rPr>
        <w:t xml:space="preserve">da </w:t>
      </w:r>
      <w:r w:rsidR="00D2272E" w:rsidRPr="00427A9B">
        <w:rPr>
          <w:rFonts w:ascii="Calibri" w:hAnsi="Calibri" w:cs="Calibri"/>
          <w:szCs w:val="22"/>
          <w:lang w:val="it-IT"/>
        </w:rPr>
        <w:t>fornire</w:t>
      </w:r>
      <w:r w:rsidR="00427A9B" w:rsidRPr="00427A9B">
        <w:rPr>
          <w:rFonts w:ascii="Calibri" w:hAnsi="Calibri" w:cs="Calibri"/>
          <w:szCs w:val="22"/>
          <w:lang w:val="it-IT"/>
        </w:rPr>
        <w:t xml:space="preserve"> una risposta equilibrata dal punto di vista giuridico. </w:t>
      </w:r>
    </w:p>
    <w:p w14:paraId="3B8BCAF4" w14:textId="50E47730" w:rsidR="00B14287" w:rsidRPr="00427A9B" w:rsidRDefault="00B14287" w:rsidP="001A4F2F">
      <w:pPr>
        <w:rPr>
          <w:rFonts w:ascii="Calibri" w:hAnsi="Calibri" w:cs="Calibri"/>
          <w:szCs w:val="22"/>
          <w:lang w:val="it-IT"/>
        </w:rPr>
      </w:pPr>
    </w:p>
    <w:bookmarkEnd w:id="0"/>
    <w:p w14:paraId="43BD7C9C" w14:textId="77777777" w:rsidR="00212102" w:rsidRPr="00D5373B" w:rsidRDefault="00212102" w:rsidP="00212102">
      <w:pPr>
        <w:rPr>
          <w:rFonts w:ascii="Calibri" w:hAnsi="Calibri" w:cs="Calibri"/>
          <w:szCs w:val="22"/>
          <w:lang w:val="it-IT"/>
        </w:rPr>
      </w:pPr>
    </w:p>
    <w:p w14:paraId="577D486B" w14:textId="5680EA97" w:rsidR="00CE1D0D" w:rsidRPr="00C14AF7" w:rsidRDefault="00F42617" w:rsidP="002E02C4">
      <w:pPr>
        <w:rPr>
          <w:rFonts w:asciiTheme="minorHAnsi" w:hAnsiTheme="minorHAnsi" w:cstheme="minorHAnsi"/>
          <w:szCs w:val="22"/>
          <w:lang w:val="it-IT"/>
        </w:rPr>
      </w:pPr>
      <w:r w:rsidRPr="00C14AF7">
        <w:rPr>
          <w:rFonts w:asciiTheme="minorHAnsi" w:hAnsiTheme="minorHAnsi" w:cstheme="minorHAnsi"/>
          <w:szCs w:val="22"/>
          <w:lang w:val="it-IT"/>
        </w:rPr>
        <w:t>Bo</w:t>
      </w:r>
      <w:r w:rsidR="00BC5B25" w:rsidRPr="00C14AF7">
        <w:rPr>
          <w:rFonts w:asciiTheme="minorHAnsi" w:hAnsiTheme="minorHAnsi" w:cstheme="minorHAnsi"/>
          <w:szCs w:val="22"/>
          <w:lang w:val="it-IT"/>
        </w:rPr>
        <w:t>lzano</w:t>
      </w:r>
      <w:r w:rsidRPr="00B61737">
        <w:rPr>
          <w:rFonts w:asciiTheme="minorHAnsi" w:hAnsiTheme="minorHAnsi" w:cstheme="minorHAnsi"/>
          <w:szCs w:val="22"/>
          <w:lang w:val="it-IT"/>
        </w:rPr>
        <w:t>,</w:t>
      </w:r>
      <w:r w:rsidR="00C14AF7" w:rsidRPr="00B61737">
        <w:rPr>
          <w:rFonts w:asciiTheme="minorHAnsi" w:hAnsiTheme="minorHAnsi" w:cstheme="minorHAnsi"/>
          <w:szCs w:val="22"/>
          <w:lang w:val="it-IT"/>
        </w:rPr>
        <w:t xml:space="preserve"> </w:t>
      </w:r>
      <w:r w:rsidR="00D938CA" w:rsidRPr="00B61737">
        <w:rPr>
          <w:rFonts w:asciiTheme="minorHAnsi" w:hAnsiTheme="minorHAnsi" w:cstheme="minorHAnsi"/>
          <w:szCs w:val="22"/>
          <w:lang w:val="it-IT"/>
        </w:rPr>
        <w:t>2</w:t>
      </w:r>
      <w:r w:rsidR="00B61737" w:rsidRPr="00B61737">
        <w:rPr>
          <w:rFonts w:asciiTheme="minorHAnsi" w:hAnsiTheme="minorHAnsi" w:cstheme="minorHAnsi"/>
          <w:szCs w:val="22"/>
          <w:lang w:val="it-IT"/>
        </w:rPr>
        <w:t>9</w:t>
      </w:r>
      <w:r w:rsidR="00C14AF7" w:rsidRPr="00B61737">
        <w:rPr>
          <w:rFonts w:asciiTheme="minorHAnsi" w:hAnsiTheme="minorHAnsi" w:cstheme="minorHAnsi"/>
          <w:szCs w:val="22"/>
          <w:lang w:val="it-IT"/>
        </w:rPr>
        <w:t>.</w:t>
      </w:r>
      <w:r w:rsidR="00D5373B" w:rsidRPr="00B61737">
        <w:rPr>
          <w:rFonts w:asciiTheme="minorHAnsi" w:hAnsiTheme="minorHAnsi" w:cstheme="minorHAnsi"/>
          <w:szCs w:val="22"/>
          <w:lang w:val="it-IT"/>
        </w:rPr>
        <w:t>1</w:t>
      </w:r>
      <w:r w:rsidR="006568AB" w:rsidRPr="00B61737">
        <w:rPr>
          <w:rFonts w:asciiTheme="minorHAnsi" w:hAnsiTheme="minorHAnsi" w:cstheme="minorHAnsi"/>
          <w:szCs w:val="22"/>
          <w:lang w:val="it-IT"/>
        </w:rPr>
        <w:t>1</w:t>
      </w:r>
      <w:r w:rsidR="00C14AF7" w:rsidRPr="00B61737">
        <w:rPr>
          <w:rFonts w:asciiTheme="minorHAnsi" w:hAnsiTheme="minorHAnsi" w:cstheme="minorHAnsi"/>
          <w:szCs w:val="22"/>
          <w:lang w:val="it-IT"/>
        </w:rPr>
        <w:t>.</w:t>
      </w:r>
      <w:r w:rsidR="00C14AF7">
        <w:rPr>
          <w:rFonts w:asciiTheme="minorHAnsi" w:hAnsiTheme="minorHAnsi" w:cstheme="minorHAnsi"/>
          <w:szCs w:val="22"/>
          <w:lang w:val="it-IT"/>
        </w:rPr>
        <w:t>2022</w:t>
      </w:r>
    </w:p>
    <w:p w14:paraId="2869B1C1" w14:textId="7AAB6777" w:rsidR="00CE1D0D" w:rsidRPr="00BC5B25" w:rsidRDefault="00BC5B25" w:rsidP="00CE1D0D">
      <w:pPr>
        <w:rPr>
          <w:rFonts w:ascii="Calibri" w:hAnsi="Calibri"/>
          <w:szCs w:val="22"/>
          <w:lang w:val="it-IT"/>
        </w:rPr>
      </w:pPr>
      <w:r w:rsidRPr="00C14AF7">
        <w:rPr>
          <w:rFonts w:asciiTheme="minorHAnsi" w:hAnsiTheme="minorHAnsi" w:cstheme="minorHAnsi"/>
          <w:b/>
          <w:i/>
          <w:szCs w:val="22"/>
          <w:lang w:val="it-IT"/>
        </w:rPr>
        <w:t>Contatto</w:t>
      </w:r>
      <w:r w:rsidR="00CE1D0D" w:rsidRPr="00C14AF7">
        <w:rPr>
          <w:rFonts w:asciiTheme="minorHAnsi" w:hAnsiTheme="minorHAnsi" w:cstheme="minorHAnsi"/>
          <w:b/>
          <w:i/>
          <w:szCs w:val="22"/>
          <w:lang w:val="it-IT"/>
        </w:rPr>
        <w:t>:</w:t>
      </w:r>
      <w:r w:rsidR="001315FC" w:rsidRPr="00C14AF7">
        <w:rPr>
          <w:rFonts w:asciiTheme="minorHAnsi" w:hAnsiTheme="minorHAnsi" w:cstheme="minorHAnsi"/>
          <w:b/>
          <w:i/>
          <w:szCs w:val="22"/>
          <w:lang w:val="it-IT"/>
        </w:rPr>
        <w:t xml:space="preserve"> </w:t>
      </w:r>
      <w:r w:rsidRPr="00C14AF7">
        <w:rPr>
          <w:rFonts w:asciiTheme="minorHAnsi" w:hAnsiTheme="minorHAnsi" w:cstheme="minorHAnsi"/>
          <w:szCs w:val="22"/>
          <w:lang w:val="it-IT"/>
        </w:rPr>
        <w:t>Daniela Mezzena</w:t>
      </w:r>
      <w:r w:rsidR="00CE1D0D" w:rsidRPr="00C14AF7">
        <w:rPr>
          <w:rFonts w:asciiTheme="minorHAnsi" w:hAnsiTheme="minorHAnsi" w:cstheme="minorHAnsi"/>
          <w:szCs w:val="22"/>
          <w:lang w:val="it-IT"/>
        </w:rPr>
        <w:t xml:space="preserve">, </w:t>
      </w:r>
      <w:hyperlink r:id="rId11" w:history="1">
        <w:r w:rsidRPr="00C14AF7">
          <w:rPr>
            <w:rStyle w:val="Hyperlink"/>
            <w:rFonts w:asciiTheme="minorHAnsi" w:hAnsiTheme="minorHAnsi" w:cstheme="minorHAnsi"/>
            <w:szCs w:val="22"/>
            <w:lang w:val="it-IT"/>
          </w:rPr>
          <w:t>daniela.mezzena@eurac.edu</w:t>
        </w:r>
      </w:hyperlink>
      <w:r w:rsidRPr="00C14AF7">
        <w:rPr>
          <w:rFonts w:asciiTheme="minorHAnsi" w:hAnsiTheme="minorHAnsi" w:cstheme="minorHAnsi"/>
          <w:szCs w:val="22"/>
          <w:lang w:val="it-IT"/>
        </w:rPr>
        <w:t>, t</w:t>
      </w:r>
      <w:r w:rsidR="00BA582E" w:rsidRPr="00C14AF7">
        <w:rPr>
          <w:rFonts w:asciiTheme="minorHAnsi" w:hAnsiTheme="minorHAnsi" w:cstheme="minorHAnsi"/>
          <w:szCs w:val="22"/>
          <w:lang w:val="it-IT"/>
        </w:rPr>
        <w:t>el. 0471 055 03</w:t>
      </w:r>
      <w:r w:rsidRPr="00C14AF7">
        <w:rPr>
          <w:rFonts w:asciiTheme="minorHAnsi" w:hAnsiTheme="minorHAnsi" w:cstheme="minorHAnsi"/>
          <w:szCs w:val="22"/>
          <w:lang w:val="it-IT"/>
        </w:rPr>
        <w:t>6</w:t>
      </w:r>
      <w:r w:rsidR="00CE1D0D" w:rsidRPr="00C14AF7">
        <w:rPr>
          <w:rFonts w:asciiTheme="minorHAnsi" w:hAnsiTheme="minorHAnsi" w:cstheme="minorHAnsi"/>
          <w:szCs w:val="22"/>
          <w:lang w:val="it-IT"/>
        </w:rPr>
        <w:t>,</w:t>
      </w:r>
      <w:r w:rsidR="00CE1D0D" w:rsidRPr="00BC5B25">
        <w:rPr>
          <w:rFonts w:ascii="Calibri" w:hAnsi="Calibri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szCs w:val="22"/>
          <w:lang w:val="it-IT"/>
        </w:rPr>
        <w:t>cell</w:t>
      </w:r>
      <w:proofErr w:type="spellEnd"/>
      <w:r>
        <w:rPr>
          <w:rFonts w:ascii="Calibri" w:hAnsi="Calibri"/>
          <w:szCs w:val="22"/>
          <w:lang w:val="it-IT"/>
        </w:rPr>
        <w:t>. 338 79 855 98</w:t>
      </w:r>
    </w:p>
    <w:sectPr w:rsidR="00CE1D0D" w:rsidRPr="00BC5B25" w:rsidSect="00701EC3">
      <w:headerReference w:type="default" r:id="rId12"/>
      <w:footerReference w:type="default" r:id="rId13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01EC" w14:textId="77777777" w:rsidR="00363FA8" w:rsidRDefault="00363FA8" w:rsidP="00302114">
      <w:r>
        <w:separator/>
      </w:r>
    </w:p>
  </w:endnote>
  <w:endnote w:type="continuationSeparator" w:id="0">
    <w:p w14:paraId="39EA7CE4" w14:textId="77777777" w:rsidR="00363FA8" w:rsidRDefault="00363FA8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3FD9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54C3146A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1" w:name="Adresse2"/>
    <w:bookmarkStart w:id="2" w:name="Adresse3"/>
    <w:bookmarkEnd w:id="1"/>
    <w:bookmarkEnd w:id="2"/>
  </w:p>
  <w:p w14:paraId="5AF30345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37D142F6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>Tel. +39 0471 055 03</w:t>
    </w:r>
    <w:r w:rsidR="00135D84">
      <w:rPr>
        <w:rFonts w:ascii="Calibri" w:hAnsi="Calibri"/>
        <w:caps/>
        <w:sz w:val="14"/>
        <w:lang w:val="it-IT" w:eastAsia="de-DE"/>
      </w:rPr>
      <w:t>3  Fax +39 0471 055 039    Communication</w:t>
    </w:r>
    <w:r w:rsidRPr="003E7B8D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71BC" w14:textId="77777777" w:rsidR="00363FA8" w:rsidRDefault="00363FA8" w:rsidP="00302114">
      <w:r>
        <w:separator/>
      </w:r>
    </w:p>
  </w:footnote>
  <w:footnote w:type="continuationSeparator" w:id="0">
    <w:p w14:paraId="683519A4" w14:textId="77777777" w:rsidR="00363FA8" w:rsidRDefault="00363FA8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419D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58240" behindDoc="1" locked="1" layoutInCell="1" allowOverlap="1" wp14:anchorId="37FC35D3" wp14:editId="61A9B4B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F50752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57B5"/>
    <w:multiLevelType w:val="hybridMultilevel"/>
    <w:tmpl w:val="29B8C5F0"/>
    <w:lvl w:ilvl="0" w:tplc="2C1E063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AC51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A049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2B63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8AC4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EDD0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9CC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EECC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668C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40223"/>
    <w:multiLevelType w:val="hybridMultilevel"/>
    <w:tmpl w:val="4CE08D0A"/>
    <w:lvl w:ilvl="0" w:tplc="22269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0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65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66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AF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20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AD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4A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1431A"/>
    <w:multiLevelType w:val="multilevel"/>
    <w:tmpl w:val="0BAA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32E88"/>
    <w:multiLevelType w:val="hybridMultilevel"/>
    <w:tmpl w:val="AEDCA8D4"/>
    <w:lvl w:ilvl="0" w:tplc="77AC7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60A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6EDA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E51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68B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8AF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464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83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7EE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9432CE6"/>
    <w:multiLevelType w:val="hybridMultilevel"/>
    <w:tmpl w:val="6EE2594E"/>
    <w:lvl w:ilvl="0" w:tplc="77265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04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C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E7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49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6A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4D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07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3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B2620B"/>
    <w:multiLevelType w:val="hybridMultilevel"/>
    <w:tmpl w:val="0AA83322"/>
    <w:lvl w:ilvl="0" w:tplc="F47E4C0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208D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CA7E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BE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8C71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6761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562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2051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2794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6980912">
    <w:abstractNumId w:val="0"/>
  </w:num>
  <w:num w:numId="2" w16cid:durableId="489373353">
    <w:abstractNumId w:val="3"/>
  </w:num>
  <w:num w:numId="3" w16cid:durableId="905071689">
    <w:abstractNumId w:val="6"/>
  </w:num>
  <w:num w:numId="4" w16cid:durableId="1543520823">
    <w:abstractNumId w:val="5"/>
  </w:num>
  <w:num w:numId="5" w16cid:durableId="1239100198">
    <w:abstractNumId w:val="2"/>
  </w:num>
  <w:num w:numId="6" w16cid:durableId="977613680">
    <w:abstractNumId w:val="7"/>
  </w:num>
  <w:num w:numId="7" w16cid:durableId="1412508856">
    <w:abstractNumId w:val="10"/>
  </w:num>
  <w:num w:numId="8" w16cid:durableId="1558202572">
    <w:abstractNumId w:val="1"/>
  </w:num>
  <w:num w:numId="9" w16cid:durableId="1253246405">
    <w:abstractNumId w:val="9"/>
  </w:num>
  <w:num w:numId="10" w16cid:durableId="2129540972">
    <w:abstractNumId w:val="4"/>
  </w:num>
  <w:num w:numId="11" w16cid:durableId="4334004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A5"/>
    <w:rsid w:val="00001E5A"/>
    <w:rsid w:val="00003181"/>
    <w:rsid w:val="00015673"/>
    <w:rsid w:val="00024B37"/>
    <w:rsid w:val="00025555"/>
    <w:rsid w:val="00027292"/>
    <w:rsid w:val="00027FE8"/>
    <w:rsid w:val="00033A51"/>
    <w:rsid w:val="00033F8E"/>
    <w:rsid w:val="00034025"/>
    <w:rsid w:val="00035BBE"/>
    <w:rsid w:val="00040401"/>
    <w:rsid w:val="00042C14"/>
    <w:rsid w:val="000467D8"/>
    <w:rsid w:val="0005690C"/>
    <w:rsid w:val="000570E0"/>
    <w:rsid w:val="000610B7"/>
    <w:rsid w:val="000669A0"/>
    <w:rsid w:val="00075B43"/>
    <w:rsid w:val="00076F9A"/>
    <w:rsid w:val="00077291"/>
    <w:rsid w:val="000849C7"/>
    <w:rsid w:val="00087FE2"/>
    <w:rsid w:val="0009111F"/>
    <w:rsid w:val="0009113D"/>
    <w:rsid w:val="00092C53"/>
    <w:rsid w:val="0009622B"/>
    <w:rsid w:val="000A0B08"/>
    <w:rsid w:val="000A1349"/>
    <w:rsid w:val="000A24E9"/>
    <w:rsid w:val="000A4627"/>
    <w:rsid w:val="000B55E3"/>
    <w:rsid w:val="000B7283"/>
    <w:rsid w:val="000C1B5C"/>
    <w:rsid w:val="000C348C"/>
    <w:rsid w:val="000C4F18"/>
    <w:rsid w:val="000C79A2"/>
    <w:rsid w:val="000D41E3"/>
    <w:rsid w:val="000D48AD"/>
    <w:rsid w:val="000D6DDF"/>
    <w:rsid w:val="000D798F"/>
    <w:rsid w:val="000D79D5"/>
    <w:rsid w:val="000D7C25"/>
    <w:rsid w:val="000E086A"/>
    <w:rsid w:val="000E1321"/>
    <w:rsid w:val="000E6190"/>
    <w:rsid w:val="000F1BC5"/>
    <w:rsid w:val="000F227D"/>
    <w:rsid w:val="000F525C"/>
    <w:rsid w:val="000F7332"/>
    <w:rsid w:val="00104FE2"/>
    <w:rsid w:val="001123B5"/>
    <w:rsid w:val="001139FE"/>
    <w:rsid w:val="00123B02"/>
    <w:rsid w:val="00124152"/>
    <w:rsid w:val="00125C80"/>
    <w:rsid w:val="001269B2"/>
    <w:rsid w:val="00130983"/>
    <w:rsid w:val="001315FC"/>
    <w:rsid w:val="001336A6"/>
    <w:rsid w:val="00135661"/>
    <w:rsid w:val="00135D84"/>
    <w:rsid w:val="00145CD6"/>
    <w:rsid w:val="00145EF2"/>
    <w:rsid w:val="00151327"/>
    <w:rsid w:val="0016048B"/>
    <w:rsid w:val="00167433"/>
    <w:rsid w:val="00171795"/>
    <w:rsid w:val="001718F5"/>
    <w:rsid w:val="00172018"/>
    <w:rsid w:val="001753F9"/>
    <w:rsid w:val="00176FAC"/>
    <w:rsid w:val="001774B8"/>
    <w:rsid w:val="001916B0"/>
    <w:rsid w:val="00195898"/>
    <w:rsid w:val="001A4F2F"/>
    <w:rsid w:val="001A78C4"/>
    <w:rsid w:val="001B4256"/>
    <w:rsid w:val="001B535E"/>
    <w:rsid w:val="001C106B"/>
    <w:rsid w:val="001C1DF2"/>
    <w:rsid w:val="001C209A"/>
    <w:rsid w:val="001C6FF7"/>
    <w:rsid w:val="001C72FA"/>
    <w:rsid w:val="001D0296"/>
    <w:rsid w:val="001D241E"/>
    <w:rsid w:val="001D7BA5"/>
    <w:rsid w:val="001E50CB"/>
    <w:rsid w:val="001F4DD1"/>
    <w:rsid w:val="001F539F"/>
    <w:rsid w:val="001F7D9B"/>
    <w:rsid w:val="00212102"/>
    <w:rsid w:val="00214259"/>
    <w:rsid w:val="002175ED"/>
    <w:rsid w:val="002211A5"/>
    <w:rsid w:val="00223798"/>
    <w:rsid w:val="002358FB"/>
    <w:rsid w:val="00241C28"/>
    <w:rsid w:val="00242371"/>
    <w:rsid w:val="00242719"/>
    <w:rsid w:val="002458F0"/>
    <w:rsid w:val="00251471"/>
    <w:rsid w:val="00256735"/>
    <w:rsid w:val="002572AD"/>
    <w:rsid w:val="00261A6D"/>
    <w:rsid w:val="0027017C"/>
    <w:rsid w:val="00270998"/>
    <w:rsid w:val="00273D02"/>
    <w:rsid w:val="00292200"/>
    <w:rsid w:val="002A1CC2"/>
    <w:rsid w:val="002A207E"/>
    <w:rsid w:val="002A4C1D"/>
    <w:rsid w:val="002A63D4"/>
    <w:rsid w:val="002B1122"/>
    <w:rsid w:val="002B73FA"/>
    <w:rsid w:val="002C2A3C"/>
    <w:rsid w:val="002E02C4"/>
    <w:rsid w:val="002E0D17"/>
    <w:rsid w:val="002E4A1A"/>
    <w:rsid w:val="00302114"/>
    <w:rsid w:val="00303B89"/>
    <w:rsid w:val="00305D4E"/>
    <w:rsid w:val="0031065C"/>
    <w:rsid w:val="00310C84"/>
    <w:rsid w:val="00313630"/>
    <w:rsid w:val="00315DAE"/>
    <w:rsid w:val="00315FFA"/>
    <w:rsid w:val="0033117B"/>
    <w:rsid w:val="00331E5C"/>
    <w:rsid w:val="00335A55"/>
    <w:rsid w:val="00342DD3"/>
    <w:rsid w:val="0034445B"/>
    <w:rsid w:val="00344D4A"/>
    <w:rsid w:val="003518FF"/>
    <w:rsid w:val="0035361B"/>
    <w:rsid w:val="00363FA8"/>
    <w:rsid w:val="00364D02"/>
    <w:rsid w:val="00367E05"/>
    <w:rsid w:val="0038441E"/>
    <w:rsid w:val="003913C1"/>
    <w:rsid w:val="003913E0"/>
    <w:rsid w:val="003A261B"/>
    <w:rsid w:val="003A39C3"/>
    <w:rsid w:val="003A5F1B"/>
    <w:rsid w:val="003B11A5"/>
    <w:rsid w:val="003B2BF5"/>
    <w:rsid w:val="003B4709"/>
    <w:rsid w:val="003C222A"/>
    <w:rsid w:val="003C3A54"/>
    <w:rsid w:val="003C6D28"/>
    <w:rsid w:val="003D0DF8"/>
    <w:rsid w:val="003D3A48"/>
    <w:rsid w:val="003E1603"/>
    <w:rsid w:val="003E1E8B"/>
    <w:rsid w:val="003E4772"/>
    <w:rsid w:val="003E7B8D"/>
    <w:rsid w:val="00407A78"/>
    <w:rsid w:val="00417025"/>
    <w:rsid w:val="00423865"/>
    <w:rsid w:val="00424634"/>
    <w:rsid w:val="00427A9B"/>
    <w:rsid w:val="00431C53"/>
    <w:rsid w:val="004339C4"/>
    <w:rsid w:val="00434BA6"/>
    <w:rsid w:val="00434C28"/>
    <w:rsid w:val="00434E06"/>
    <w:rsid w:val="00436A21"/>
    <w:rsid w:val="004373E2"/>
    <w:rsid w:val="00441D3B"/>
    <w:rsid w:val="00444214"/>
    <w:rsid w:val="004452FC"/>
    <w:rsid w:val="004521C5"/>
    <w:rsid w:val="004539CA"/>
    <w:rsid w:val="004562F9"/>
    <w:rsid w:val="004605A7"/>
    <w:rsid w:val="00464170"/>
    <w:rsid w:val="0046670C"/>
    <w:rsid w:val="0047461D"/>
    <w:rsid w:val="004763FD"/>
    <w:rsid w:val="00481928"/>
    <w:rsid w:val="004A2E51"/>
    <w:rsid w:val="004B1062"/>
    <w:rsid w:val="004B1D5C"/>
    <w:rsid w:val="004B2F91"/>
    <w:rsid w:val="004C1847"/>
    <w:rsid w:val="004C1C6F"/>
    <w:rsid w:val="004C2192"/>
    <w:rsid w:val="004C5E4B"/>
    <w:rsid w:val="004D19A4"/>
    <w:rsid w:val="004D3C76"/>
    <w:rsid w:val="004D4FCD"/>
    <w:rsid w:val="004E0713"/>
    <w:rsid w:val="004E0B2D"/>
    <w:rsid w:val="004E284F"/>
    <w:rsid w:val="004E6D7B"/>
    <w:rsid w:val="004F03EC"/>
    <w:rsid w:val="004F27B3"/>
    <w:rsid w:val="004F525D"/>
    <w:rsid w:val="005030C1"/>
    <w:rsid w:val="005068E3"/>
    <w:rsid w:val="00511BB0"/>
    <w:rsid w:val="005204BC"/>
    <w:rsid w:val="005335B4"/>
    <w:rsid w:val="00544914"/>
    <w:rsid w:val="00544B5A"/>
    <w:rsid w:val="00554C12"/>
    <w:rsid w:val="00555B6A"/>
    <w:rsid w:val="00557AD2"/>
    <w:rsid w:val="00561F06"/>
    <w:rsid w:val="00562166"/>
    <w:rsid w:val="005671F1"/>
    <w:rsid w:val="005719BB"/>
    <w:rsid w:val="00572C7E"/>
    <w:rsid w:val="005827B0"/>
    <w:rsid w:val="00582C2C"/>
    <w:rsid w:val="00585129"/>
    <w:rsid w:val="00585A67"/>
    <w:rsid w:val="005906E7"/>
    <w:rsid w:val="00593255"/>
    <w:rsid w:val="00597383"/>
    <w:rsid w:val="005973E5"/>
    <w:rsid w:val="005A0872"/>
    <w:rsid w:val="005A6020"/>
    <w:rsid w:val="005A74C4"/>
    <w:rsid w:val="005B18A3"/>
    <w:rsid w:val="005B4221"/>
    <w:rsid w:val="005B57D8"/>
    <w:rsid w:val="005B6EBC"/>
    <w:rsid w:val="005C4483"/>
    <w:rsid w:val="005C6033"/>
    <w:rsid w:val="005C6AF5"/>
    <w:rsid w:val="005D15E2"/>
    <w:rsid w:val="005E052D"/>
    <w:rsid w:val="005E61EF"/>
    <w:rsid w:val="005F3498"/>
    <w:rsid w:val="005F63DD"/>
    <w:rsid w:val="005F7ACA"/>
    <w:rsid w:val="006026B2"/>
    <w:rsid w:val="0060565B"/>
    <w:rsid w:val="00605A4D"/>
    <w:rsid w:val="00606044"/>
    <w:rsid w:val="00607ADA"/>
    <w:rsid w:val="00613208"/>
    <w:rsid w:val="0061644C"/>
    <w:rsid w:val="0062094D"/>
    <w:rsid w:val="00630186"/>
    <w:rsid w:val="00641672"/>
    <w:rsid w:val="00642786"/>
    <w:rsid w:val="006458E9"/>
    <w:rsid w:val="00645C76"/>
    <w:rsid w:val="0065298D"/>
    <w:rsid w:val="006568AB"/>
    <w:rsid w:val="0066645F"/>
    <w:rsid w:val="0067065E"/>
    <w:rsid w:val="00673B12"/>
    <w:rsid w:val="00677783"/>
    <w:rsid w:val="0068719D"/>
    <w:rsid w:val="0068737B"/>
    <w:rsid w:val="006901A8"/>
    <w:rsid w:val="00691A49"/>
    <w:rsid w:val="00694CBB"/>
    <w:rsid w:val="00695866"/>
    <w:rsid w:val="00695D05"/>
    <w:rsid w:val="00695D5E"/>
    <w:rsid w:val="00697783"/>
    <w:rsid w:val="006A3194"/>
    <w:rsid w:val="006B163F"/>
    <w:rsid w:val="006B22AF"/>
    <w:rsid w:val="006B79AE"/>
    <w:rsid w:val="006C32B8"/>
    <w:rsid w:val="006C3A19"/>
    <w:rsid w:val="006D49B8"/>
    <w:rsid w:val="006D7DA6"/>
    <w:rsid w:val="006E00FA"/>
    <w:rsid w:val="006E6E3F"/>
    <w:rsid w:val="006E797A"/>
    <w:rsid w:val="006F08C6"/>
    <w:rsid w:val="006F0997"/>
    <w:rsid w:val="006F09D3"/>
    <w:rsid w:val="006F5C17"/>
    <w:rsid w:val="00701EC3"/>
    <w:rsid w:val="00702AF4"/>
    <w:rsid w:val="007040B4"/>
    <w:rsid w:val="00704C43"/>
    <w:rsid w:val="0070737D"/>
    <w:rsid w:val="00716519"/>
    <w:rsid w:val="00724BA3"/>
    <w:rsid w:val="00732DA3"/>
    <w:rsid w:val="007418CC"/>
    <w:rsid w:val="00743ED0"/>
    <w:rsid w:val="00746197"/>
    <w:rsid w:val="00757B34"/>
    <w:rsid w:val="00761181"/>
    <w:rsid w:val="00763E7D"/>
    <w:rsid w:val="007642B9"/>
    <w:rsid w:val="007647FC"/>
    <w:rsid w:val="00765243"/>
    <w:rsid w:val="00766644"/>
    <w:rsid w:val="007730D5"/>
    <w:rsid w:val="007814AC"/>
    <w:rsid w:val="00785477"/>
    <w:rsid w:val="007865CB"/>
    <w:rsid w:val="0078716A"/>
    <w:rsid w:val="00795F3C"/>
    <w:rsid w:val="007A0772"/>
    <w:rsid w:val="007A2312"/>
    <w:rsid w:val="007A6CFF"/>
    <w:rsid w:val="007A736F"/>
    <w:rsid w:val="007B47D0"/>
    <w:rsid w:val="007B5E37"/>
    <w:rsid w:val="007B7879"/>
    <w:rsid w:val="007C70C9"/>
    <w:rsid w:val="007C7BFF"/>
    <w:rsid w:val="007C7CD4"/>
    <w:rsid w:val="007D6CE3"/>
    <w:rsid w:val="007E2EC6"/>
    <w:rsid w:val="007F1A6F"/>
    <w:rsid w:val="007F54C4"/>
    <w:rsid w:val="00801BE5"/>
    <w:rsid w:val="0080720E"/>
    <w:rsid w:val="00813726"/>
    <w:rsid w:val="008202F1"/>
    <w:rsid w:val="0082404E"/>
    <w:rsid w:val="008277CD"/>
    <w:rsid w:val="008311A4"/>
    <w:rsid w:val="008324F1"/>
    <w:rsid w:val="00835375"/>
    <w:rsid w:val="0083751A"/>
    <w:rsid w:val="00856331"/>
    <w:rsid w:val="008563E1"/>
    <w:rsid w:val="00860E71"/>
    <w:rsid w:val="00861AA4"/>
    <w:rsid w:val="00870650"/>
    <w:rsid w:val="00872BED"/>
    <w:rsid w:val="008763FD"/>
    <w:rsid w:val="0088486A"/>
    <w:rsid w:val="00886D87"/>
    <w:rsid w:val="00896520"/>
    <w:rsid w:val="008A33AB"/>
    <w:rsid w:val="008A3912"/>
    <w:rsid w:val="008B2BB0"/>
    <w:rsid w:val="008C084A"/>
    <w:rsid w:val="008C094C"/>
    <w:rsid w:val="008C0DBA"/>
    <w:rsid w:val="008C498E"/>
    <w:rsid w:val="008D45F2"/>
    <w:rsid w:val="008E6EEA"/>
    <w:rsid w:val="008F2E12"/>
    <w:rsid w:val="008F40A1"/>
    <w:rsid w:val="008F431F"/>
    <w:rsid w:val="008F7D88"/>
    <w:rsid w:val="008F7FB9"/>
    <w:rsid w:val="00900125"/>
    <w:rsid w:val="00900ED4"/>
    <w:rsid w:val="009010EE"/>
    <w:rsid w:val="009041FD"/>
    <w:rsid w:val="00913AB7"/>
    <w:rsid w:val="0091698E"/>
    <w:rsid w:val="00920A53"/>
    <w:rsid w:val="00926915"/>
    <w:rsid w:val="00941651"/>
    <w:rsid w:val="0094770B"/>
    <w:rsid w:val="0095420D"/>
    <w:rsid w:val="00963985"/>
    <w:rsid w:val="00965C69"/>
    <w:rsid w:val="00966B08"/>
    <w:rsid w:val="009713D5"/>
    <w:rsid w:val="00974698"/>
    <w:rsid w:val="00974D86"/>
    <w:rsid w:val="00976098"/>
    <w:rsid w:val="00991BEE"/>
    <w:rsid w:val="0099369E"/>
    <w:rsid w:val="009A14BC"/>
    <w:rsid w:val="009A4615"/>
    <w:rsid w:val="009B03D0"/>
    <w:rsid w:val="009B0BB7"/>
    <w:rsid w:val="009B2A1B"/>
    <w:rsid w:val="009B3870"/>
    <w:rsid w:val="009B5191"/>
    <w:rsid w:val="009B785A"/>
    <w:rsid w:val="009C0D3A"/>
    <w:rsid w:val="009C7AEE"/>
    <w:rsid w:val="009D5812"/>
    <w:rsid w:val="009E277A"/>
    <w:rsid w:val="009E6CBB"/>
    <w:rsid w:val="009F60AE"/>
    <w:rsid w:val="009F6926"/>
    <w:rsid w:val="00A004C4"/>
    <w:rsid w:val="00A01D37"/>
    <w:rsid w:val="00A01E51"/>
    <w:rsid w:val="00A0300F"/>
    <w:rsid w:val="00A10F9F"/>
    <w:rsid w:val="00A14492"/>
    <w:rsid w:val="00A16BB7"/>
    <w:rsid w:val="00A20CC1"/>
    <w:rsid w:val="00A277BC"/>
    <w:rsid w:val="00A37952"/>
    <w:rsid w:val="00A40C35"/>
    <w:rsid w:val="00A4234A"/>
    <w:rsid w:val="00A42D0B"/>
    <w:rsid w:val="00A465D6"/>
    <w:rsid w:val="00A47032"/>
    <w:rsid w:val="00A50569"/>
    <w:rsid w:val="00A51D85"/>
    <w:rsid w:val="00A677C0"/>
    <w:rsid w:val="00A728C6"/>
    <w:rsid w:val="00A7430C"/>
    <w:rsid w:val="00A759FC"/>
    <w:rsid w:val="00A775D4"/>
    <w:rsid w:val="00A8705C"/>
    <w:rsid w:val="00A90E0A"/>
    <w:rsid w:val="00A91589"/>
    <w:rsid w:val="00A91D09"/>
    <w:rsid w:val="00A9533E"/>
    <w:rsid w:val="00A974C1"/>
    <w:rsid w:val="00AA2297"/>
    <w:rsid w:val="00AA2848"/>
    <w:rsid w:val="00AA356C"/>
    <w:rsid w:val="00AA6BDA"/>
    <w:rsid w:val="00AA6F9D"/>
    <w:rsid w:val="00AB6669"/>
    <w:rsid w:val="00AB67B5"/>
    <w:rsid w:val="00AC12C1"/>
    <w:rsid w:val="00AC5315"/>
    <w:rsid w:val="00AD2F26"/>
    <w:rsid w:val="00AD36D6"/>
    <w:rsid w:val="00AE2C0F"/>
    <w:rsid w:val="00AF578D"/>
    <w:rsid w:val="00AF74C2"/>
    <w:rsid w:val="00B0134F"/>
    <w:rsid w:val="00B07707"/>
    <w:rsid w:val="00B135D7"/>
    <w:rsid w:val="00B13A1F"/>
    <w:rsid w:val="00B14287"/>
    <w:rsid w:val="00B2210B"/>
    <w:rsid w:val="00B26E82"/>
    <w:rsid w:val="00B3737F"/>
    <w:rsid w:val="00B40C4A"/>
    <w:rsid w:val="00B415A6"/>
    <w:rsid w:val="00B463CF"/>
    <w:rsid w:val="00B46DC4"/>
    <w:rsid w:val="00B47B70"/>
    <w:rsid w:val="00B6141D"/>
    <w:rsid w:val="00B61737"/>
    <w:rsid w:val="00B72373"/>
    <w:rsid w:val="00B75332"/>
    <w:rsid w:val="00B80D96"/>
    <w:rsid w:val="00B85116"/>
    <w:rsid w:val="00B86434"/>
    <w:rsid w:val="00B92A2E"/>
    <w:rsid w:val="00B942A6"/>
    <w:rsid w:val="00BA582E"/>
    <w:rsid w:val="00BA5F83"/>
    <w:rsid w:val="00BC0C6C"/>
    <w:rsid w:val="00BC5B25"/>
    <w:rsid w:val="00BD1A27"/>
    <w:rsid w:val="00BE140B"/>
    <w:rsid w:val="00BE577B"/>
    <w:rsid w:val="00BF3A9D"/>
    <w:rsid w:val="00BF7379"/>
    <w:rsid w:val="00C04B33"/>
    <w:rsid w:val="00C111E7"/>
    <w:rsid w:val="00C13B10"/>
    <w:rsid w:val="00C14AF7"/>
    <w:rsid w:val="00C162FB"/>
    <w:rsid w:val="00C2020A"/>
    <w:rsid w:val="00C241CE"/>
    <w:rsid w:val="00C304D1"/>
    <w:rsid w:val="00C3461E"/>
    <w:rsid w:val="00C43B50"/>
    <w:rsid w:val="00C547CF"/>
    <w:rsid w:val="00C54BA5"/>
    <w:rsid w:val="00C56333"/>
    <w:rsid w:val="00C61725"/>
    <w:rsid w:val="00C6455A"/>
    <w:rsid w:val="00C71D62"/>
    <w:rsid w:val="00C73E9B"/>
    <w:rsid w:val="00C75EF1"/>
    <w:rsid w:val="00C87D81"/>
    <w:rsid w:val="00C9487D"/>
    <w:rsid w:val="00C961B4"/>
    <w:rsid w:val="00CA5FFA"/>
    <w:rsid w:val="00CC63F4"/>
    <w:rsid w:val="00CD0B1F"/>
    <w:rsid w:val="00CE1D0D"/>
    <w:rsid w:val="00CF5FF2"/>
    <w:rsid w:val="00CF650B"/>
    <w:rsid w:val="00CF708E"/>
    <w:rsid w:val="00CF7A04"/>
    <w:rsid w:val="00D00FEB"/>
    <w:rsid w:val="00D07FB7"/>
    <w:rsid w:val="00D105F7"/>
    <w:rsid w:val="00D116C7"/>
    <w:rsid w:val="00D11B2D"/>
    <w:rsid w:val="00D14617"/>
    <w:rsid w:val="00D2272E"/>
    <w:rsid w:val="00D242D2"/>
    <w:rsid w:val="00D27BB7"/>
    <w:rsid w:val="00D318FA"/>
    <w:rsid w:val="00D457A9"/>
    <w:rsid w:val="00D51FEE"/>
    <w:rsid w:val="00D5373B"/>
    <w:rsid w:val="00D57984"/>
    <w:rsid w:val="00D62369"/>
    <w:rsid w:val="00D705A4"/>
    <w:rsid w:val="00D7117B"/>
    <w:rsid w:val="00D75C7D"/>
    <w:rsid w:val="00D76493"/>
    <w:rsid w:val="00D83CC0"/>
    <w:rsid w:val="00D87588"/>
    <w:rsid w:val="00D90073"/>
    <w:rsid w:val="00D938CA"/>
    <w:rsid w:val="00DA0C78"/>
    <w:rsid w:val="00DA1D29"/>
    <w:rsid w:val="00DA2F08"/>
    <w:rsid w:val="00DA4AAD"/>
    <w:rsid w:val="00DA5E02"/>
    <w:rsid w:val="00DA5FD4"/>
    <w:rsid w:val="00DB21E5"/>
    <w:rsid w:val="00DB6E48"/>
    <w:rsid w:val="00DC3A1F"/>
    <w:rsid w:val="00DC471C"/>
    <w:rsid w:val="00DC627E"/>
    <w:rsid w:val="00DC79D7"/>
    <w:rsid w:val="00DD08AD"/>
    <w:rsid w:val="00DD79B7"/>
    <w:rsid w:val="00DD7A2F"/>
    <w:rsid w:val="00DE68A2"/>
    <w:rsid w:val="00DE6E25"/>
    <w:rsid w:val="00DF0997"/>
    <w:rsid w:val="00DF465D"/>
    <w:rsid w:val="00DF4D19"/>
    <w:rsid w:val="00E02C99"/>
    <w:rsid w:val="00E078FD"/>
    <w:rsid w:val="00E122B4"/>
    <w:rsid w:val="00E1692D"/>
    <w:rsid w:val="00E23F98"/>
    <w:rsid w:val="00E25E52"/>
    <w:rsid w:val="00E265D9"/>
    <w:rsid w:val="00E3491E"/>
    <w:rsid w:val="00E35DDA"/>
    <w:rsid w:val="00E37476"/>
    <w:rsid w:val="00E40BAE"/>
    <w:rsid w:val="00E46D58"/>
    <w:rsid w:val="00E5046A"/>
    <w:rsid w:val="00E5058F"/>
    <w:rsid w:val="00E51454"/>
    <w:rsid w:val="00E527CE"/>
    <w:rsid w:val="00E530B8"/>
    <w:rsid w:val="00E65438"/>
    <w:rsid w:val="00E67199"/>
    <w:rsid w:val="00E7072B"/>
    <w:rsid w:val="00E71981"/>
    <w:rsid w:val="00E75C99"/>
    <w:rsid w:val="00E856AA"/>
    <w:rsid w:val="00E85DA3"/>
    <w:rsid w:val="00EA58C4"/>
    <w:rsid w:val="00EB0EAA"/>
    <w:rsid w:val="00EC0066"/>
    <w:rsid w:val="00EC0E1B"/>
    <w:rsid w:val="00EC3C5B"/>
    <w:rsid w:val="00ED2217"/>
    <w:rsid w:val="00ED256F"/>
    <w:rsid w:val="00ED6AAF"/>
    <w:rsid w:val="00EE1B7E"/>
    <w:rsid w:val="00EF585D"/>
    <w:rsid w:val="00EF5B6C"/>
    <w:rsid w:val="00EF6417"/>
    <w:rsid w:val="00F054CC"/>
    <w:rsid w:val="00F05D53"/>
    <w:rsid w:val="00F05EEF"/>
    <w:rsid w:val="00F068B1"/>
    <w:rsid w:val="00F10FB4"/>
    <w:rsid w:val="00F11663"/>
    <w:rsid w:val="00F146CE"/>
    <w:rsid w:val="00F24C63"/>
    <w:rsid w:val="00F3330B"/>
    <w:rsid w:val="00F358EA"/>
    <w:rsid w:val="00F35BF2"/>
    <w:rsid w:val="00F3782A"/>
    <w:rsid w:val="00F41B8A"/>
    <w:rsid w:val="00F422D4"/>
    <w:rsid w:val="00F42617"/>
    <w:rsid w:val="00F42C02"/>
    <w:rsid w:val="00F45543"/>
    <w:rsid w:val="00F46D2D"/>
    <w:rsid w:val="00F503FD"/>
    <w:rsid w:val="00F5501B"/>
    <w:rsid w:val="00F57D10"/>
    <w:rsid w:val="00F672F3"/>
    <w:rsid w:val="00F72968"/>
    <w:rsid w:val="00F73451"/>
    <w:rsid w:val="00F75255"/>
    <w:rsid w:val="00F77381"/>
    <w:rsid w:val="00F77409"/>
    <w:rsid w:val="00F8315D"/>
    <w:rsid w:val="00F853A6"/>
    <w:rsid w:val="00F878A9"/>
    <w:rsid w:val="00F9146C"/>
    <w:rsid w:val="00F914D4"/>
    <w:rsid w:val="00F939FA"/>
    <w:rsid w:val="00FB07A8"/>
    <w:rsid w:val="00FB0C94"/>
    <w:rsid w:val="00FB449C"/>
    <w:rsid w:val="00FC6942"/>
    <w:rsid w:val="00FD137A"/>
    <w:rsid w:val="00FD2D40"/>
    <w:rsid w:val="00FE0673"/>
    <w:rsid w:val="00FE6CFF"/>
    <w:rsid w:val="00FF1B59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0BDCE"/>
  <w15:docId w15:val="{6ECBA6BD-A92F-45C7-843A-0413DFDA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B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373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C28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4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081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iela.mezzena@eura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dcd6ca-7a1c-4e90-ac93-994e134b8de2">
      <Terms xmlns="http://schemas.microsoft.com/office/infopath/2007/PartnerControls"/>
    </lcf76f155ced4ddcb4097134ff3c332f>
    <TaxCatchAll xmlns="4028606c-54cc-4d05-85f1-37939f548e8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608A85E5D4C4DA1CAA9E214D3D3BF" ma:contentTypeVersion="16" ma:contentTypeDescription="Create a new document." ma:contentTypeScope="" ma:versionID="b57e139427e5e5f848f959de95f68149">
  <xsd:schema xmlns:xsd="http://www.w3.org/2001/XMLSchema" xmlns:xs="http://www.w3.org/2001/XMLSchema" xmlns:p="http://schemas.microsoft.com/office/2006/metadata/properties" xmlns:ns2="95dcd6ca-7a1c-4e90-ac93-994e134b8de2" xmlns:ns3="4028606c-54cc-4d05-85f1-37939f548e83" targetNamespace="http://schemas.microsoft.com/office/2006/metadata/properties" ma:root="true" ma:fieldsID="0afa522413643fda2f444de8cd76f0c5" ns2:_="" ns3:_="">
    <xsd:import namespace="95dcd6ca-7a1c-4e90-ac93-994e134b8de2"/>
    <xsd:import namespace="4028606c-54cc-4d05-85f1-37939f548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cd6ca-7a1c-4e90-ac93-994e134b8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606c-54cc-4d05-85f1-37939f548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11f2a0-4cf9-4774-95df-0217ffef99d6}" ma:internalName="TaxCatchAll" ma:showField="CatchAllData" ma:web="4028606c-54cc-4d05-85f1-37939f548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10E1F-17C5-4161-B694-59B9F8A1AB88}">
  <ds:schemaRefs>
    <ds:schemaRef ds:uri="http://schemas.microsoft.com/office/2006/metadata/properties"/>
    <ds:schemaRef ds:uri="http://schemas.microsoft.com/office/infopath/2007/PartnerControls"/>
    <ds:schemaRef ds:uri="95dcd6ca-7a1c-4e90-ac93-994e134b8de2"/>
    <ds:schemaRef ds:uri="4028606c-54cc-4d05-85f1-37939f548e83"/>
  </ds:schemaRefs>
</ds:datastoreItem>
</file>

<file path=customXml/itemProps2.xml><?xml version="1.0" encoding="utf-8"?>
<ds:datastoreItem xmlns:ds="http://schemas.openxmlformats.org/officeDocument/2006/customXml" ds:itemID="{5A06F3C4-BB93-4600-8966-AB6E48CD28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A849FC-131F-42D7-AB7A-D86F31F150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B8AB7-80EB-4EA5-A362-2D21CA88B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cd6ca-7a1c-4e90-ac93-994e134b8de2"/>
    <ds:schemaRef ds:uri="4028606c-54cc-4d05-85f1-37939f548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Network</Company>
  <LinksUpToDate>false</LinksUpToDate>
  <CharactersWithSpaces>4799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Mezzena Daniela</cp:lastModifiedBy>
  <cp:revision>11</cp:revision>
  <dcterms:created xsi:type="dcterms:W3CDTF">2022-11-15T11:22:00Z</dcterms:created>
  <dcterms:modified xsi:type="dcterms:W3CDTF">2022-11-29T09:03:00Z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0194b73d8b1125f5a783b9214f6b38282b20c0f4dca6b22e41f1c024b57c5112</vt:lpwstr>
  </property>
  <property fmtid="{D5CDD505-2E9C-101B-9397-08002B2CF9AE}" pid="3" name="ContentTypeId">
    <vt:lpwstr>0x01010007F608A85E5D4C4DA1CAA9E214D3D3BF</vt:lpwstr>
  </property>
</Properties>
</file>