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01D5" w14:textId="00A9EAD2" w:rsidR="002B2061" w:rsidRPr="00514048" w:rsidRDefault="00862F2A" w:rsidP="001269B2">
      <w:pPr>
        <w:autoSpaceDE w:val="0"/>
        <w:autoSpaceDN w:val="0"/>
        <w:adjustRightInd w:val="0"/>
        <w:jc w:val="center"/>
        <w:rPr>
          <w:rFonts w:asciiTheme="minorHAnsi" w:hAnsiTheme="minorHAnsi" w:cstheme="minorHAnsi"/>
          <w:b/>
          <w:bCs/>
          <w:sz w:val="28"/>
          <w:szCs w:val="28"/>
        </w:rPr>
      </w:pPr>
      <w:r>
        <w:rPr>
          <w:rFonts w:asciiTheme="minorHAnsi" w:hAnsiTheme="minorHAnsi" w:cstheme="minorHAnsi"/>
          <w:b/>
          <w:bCs/>
          <w:sz w:val="28"/>
          <w:szCs w:val="28"/>
        </w:rPr>
        <w:t>Lebendiges Kulturerbe: Inspiratio</w:t>
      </w:r>
      <w:r w:rsidR="00A20A6A">
        <w:rPr>
          <w:rFonts w:asciiTheme="minorHAnsi" w:hAnsiTheme="minorHAnsi" w:cstheme="minorHAnsi"/>
          <w:b/>
          <w:bCs/>
          <w:sz w:val="28"/>
          <w:szCs w:val="28"/>
        </w:rPr>
        <w:t>n</w:t>
      </w:r>
      <w:r>
        <w:rPr>
          <w:rFonts w:asciiTheme="minorHAnsi" w:hAnsiTheme="minorHAnsi" w:cstheme="minorHAnsi"/>
          <w:b/>
          <w:bCs/>
          <w:sz w:val="28"/>
          <w:szCs w:val="28"/>
        </w:rPr>
        <w:t xml:space="preserve"> für eine zukunftsfähige Lebensweise</w:t>
      </w:r>
    </w:p>
    <w:p w14:paraId="4B628E36" w14:textId="65D60E1B" w:rsidR="001C72FA" w:rsidRDefault="00CE09EE" w:rsidP="001269B2">
      <w:pPr>
        <w:autoSpaceDE w:val="0"/>
        <w:autoSpaceDN w:val="0"/>
        <w:adjustRightInd w:val="0"/>
        <w:jc w:val="center"/>
        <w:rPr>
          <w:rFonts w:ascii="Calibri" w:hAnsi="Calibri" w:cs="Trebuchet MS"/>
          <w:b/>
          <w:bCs/>
          <w:color w:val="000000"/>
          <w:sz w:val="24"/>
          <w:szCs w:val="24"/>
        </w:rPr>
      </w:pPr>
      <w:r>
        <w:rPr>
          <w:rFonts w:ascii="Calibri" w:hAnsi="Calibri" w:cs="Trebuchet MS"/>
          <w:b/>
          <w:bCs/>
          <w:color w:val="000000"/>
          <w:sz w:val="24"/>
          <w:szCs w:val="24"/>
        </w:rPr>
        <w:t xml:space="preserve">Projektabschluss: Ein Forschungsteam </w:t>
      </w:r>
      <w:r w:rsidR="000F0678">
        <w:rPr>
          <w:rFonts w:ascii="Calibri" w:hAnsi="Calibri" w:cs="Trebuchet MS"/>
          <w:b/>
          <w:bCs/>
          <w:color w:val="000000"/>
          <w:sz w:val="24"/>
          <w:szCs w:val="24"/>
        </w:rPr>
        <w:t xml:space="preserve">unter der Leitung </w:t>
      </w:r>
      <w:r>
        <w:rPr>
          <w:rFonts w:ascii="Calibri" w:hAnsi="Calibri" w:cs="Trebuchet MS"/>
          <w:b/>
          <w:bCs/>
          <w:color w:val="000000"/>
          <w:sz w:val="24"/>
          <w:szCs w:val="24"/>
        </w:rPr>
        <w:t>von Eurac Research erfasste Praktiken und Beispiele für lebendiges Kulturerbe i</w:t>
      </w:r>
      <w:r w:rsidR="00322C31">
        <w:rPr>
          <w:rFonts w:ascii="Calibri" w:hAnsi="Calibri" w:cs="Trebuchet MS"/>
          <w:b/>
          <w:bCs/>
          <w:color w:val="000000"/>
          <w:sz w:val="24"/>
          <w:szCs w:val="24"/>
        </w:rPr>
        <w:t>m</w:t>
      </w:r>
      <w:r>
        <w:rPr>
          <w:rFonts w:ascii="Calibri" w:hAnsi="Calibri" w:cs="Trebuchet MS"/>
          <w:b/>
          <w:bCs/>
          <w:color w:val="000000"/>
          <w:sz w:val="24"/>
          <w:szCs w:val="24"/>
        </w:rPr>
        <w:t xml:space="preserve"> </w:t>
      </w:r>
      <w:r w:rsidR="000F0678">
        <w:rPr>
          <w:rFonts w:ascii="Calibri" w:hAnsi="Calibri" w:cs="Trebuchet MS"/>
          <w:b/>
          <w:bCs/>
          <w:color w:val="000000"/>
          <w:sz w:val="24"/>
          <w:szCs w:val="24"/>
        </w:rPr>
        <w:t>italienisch-schweizerischen Grenzgebiet</w:t>
      </w:r>
      <w:r>
        <w:rPr>
          <w:rFonts w:ascii="Calibri" w:hAnsi="Calibri" w:cs="Trebuchet MS"/>
          <w:b/>
          <w:bCs/>
          <w:color w:val="000000"/>
          <w:sz w:val="24"/>
          <w:szCs w:val="24"/>
        </w:rPr>
        <w:t xml:space="preserve"> und macht auf das Potential des wertvollen Erbe</w:t>
      </w:r>
      <w:r w:rsidR="00322C31">
        <w:rPr>
          <w:rFonts w:ascii="Calibri" w:hAnsi="Calibri" w:cs="Trebuchet MS"/>
          <w:b/>
          <w:bCs/>
          <w:color w:val="000000"/>
          <w:sz w:val="24"/>
          <w:szCs w:val="24"/>
        </w:rPr>
        <w:t>s</w:t>
      </w:r>
      <w:r>
        <w:rPr>
          <w:rFonts w:ascii="Calibri" w:hAnsi="Calibri" w:cs="Trebuchet MS"/>
          <w:b/>
          <w:bCs/>
          <w:color w:val="000000"/>
          <w:sz w:val="24"/>
          <w:szCs w:val="24"/>
        </w:rPr>
        <w:t xml:space="preserve"> aufmerksam</w:t>
      </w:r>
    </w:p>
    <w:p w14:paraId="1EF68D4E" w14:textId="77777777" w:rsidR="0094770B" w:rsidRPr="005C6033" w:rsidRDefault="0094770B" w:rsidP="0094770B">
      <w:pPr>
        <w:rPr>
          <w:rFonts w:ascii="Calibri" w:hAnsi="Calibri"/>
          <w:szCs w:val="22"/>
        </w:rPr>
      </w:pPr>
    </w:p>
    <w:p w14:paraId="7DA52A45" w14:textId="6B048126" w:rsidR="005561E9" w:rsidRDefault="00CE09EE" w:rsidP="009C1CE9">
      <w:pPr>
        <w:rPr>
          <w:rFonts w:ascii="Calibri" w:hAnsi="Calibri"/>
          <w:b/>
          <w:szCs w:val="22"/>
        </w:rPr>
      </w:pPr>
      <w:r>
        <w:rPr>
          <w:rFonts w:ascii="Calibri" w:hAnsi="Calibri"/>
          <w:b/>
          <w:szCs w:val="22"/>
        </w:rPr>
        <w:t>Eine der letzten drei Handwebereien in der Schweiz</w:t>
      </w:r>
      <w:r w:rsidR="003C4994">
        <w:rPr>
          <w:rFonts w:ascii="Calibri" w:hAnsi="Calibri"/>
          <w:b/>
          <w:szCs w:val="22"/>
        </w:rPr>
        <w:t xml:space="preserve">, die </w:t>
      </w:r>
      <w:r>
        <w:rPr>
          <w:rFonts w:ascii="Calibri" w:hAnsi="Calibri"/>
          <w:b/>
          <w:szCs w:val="22"/>
        </w:rPr>
        <w:t xml:space="preserve">kurz vor </w:t>
      </w:r>
      <w:r w:rsidR="003C4994">
        <w:rPr>
          <w:rFonts w:ascii="Calibri" w:hAnsi="Calibri"/>
          <w:b/>
          <w:szCs w:val="22"/>
        </w:rPr>
        <w:t>dem Aus steht, rafft sich noch einmal auf, überarbeitet</w:t>
      </w:r>
      <w:r>
        <w:rPr>
          <w:rFonts w:ascii="Calibri" w:hAnsi="Calibri"/>
          <w:b/>
          <w:szCs w:val="22"/>
        </w:rPr>
        <w:t xml:space="preserve"> ihr Sortiment und ihr Marketing und </w:t>
      </w:r>
      <w:r w:rsidR="003C4994">
        <w:rPr>
          <w:rFonts w:ascii="Calibri" w:hAnsi="Calibri"/>
          <w:b/>
          <w:szCs w:val="22"/>
        </w:rPr>
        <w:t xml:space="preserve">schafft </w:t>
      </w:r>
      <w:r>
        <w:rPr>
          <w:rFonts w:ascii="Calibri" w:hAnsi="Calibri"/>
          <w:b/>
          <w:szCs w:val="22"/>
        </w:rPr>
        <w:t>es schlussendlich, im von Abwanderung geprägten Val Müstair den Menschen mit qualitätsvollen Arbeitsplätzen wieder eine Perspektive zu bieten</w:t>
      </w:r>
      <w:r w:rsidR="003C4994">
        <w:rPr>
          <w:rFonts w:ascii="Calibri" w:hAnsi="Calibri"/>
          <w:b/>
          <w:szCs w:val="22"/>
        </w:rPr>
        <w:t>.</w:t>
      </w:r>
      <w:r>
        <w:rPr>
          <w:rFonts w:ascii="Calibri" w:hAnsi="Calibri"/>
          <w:b/>
          <w:szCs w:val="22"/>
        </w:rPr>
        <w:t xml:space="preserve"> </w:t>
      </w:r>
      <w:r w:rsidR="003C4994">
        <w:rPr>
          <w:rFonts w:ascii="Calibri" w:hAnsi="Calibri"/>
          <w:b/>
          <w:szCs w:val="22"/>
        </w:rPr>
        <w:t>O</w:t>
      </w:r>
      <w:r w:rsidR="005561E9">
        <w:rPr>
          <w:rFonts w:ascii="Calibri" w:hAnsi="Calibri"/>
          <w:b/>
          <w:szCs w:val="22"/>
        </w:rPr>
        <w:t xml:space="preserve">der die Palabirne im Obervinschgau, </w:t>
      </w:r>
      <w:r w:rsidR="00946662">
        <w:rPr>
          <w:rFonts w:ascii="Calibri" w:hAnsi="Calibri"/>
          <w:b/>
          <w:szCs w:val="22"/>
        </w:rPr>
        <w:t>einst Grundnahrungsmittel</w:t>
      </w:r>
      <w:r w:rsidR="00020C21">
        <w:rPr>
          <w:rFonts w:ascii="Calibri" w:hAnsi="Calibri"/>
          <w:b/>
          <w:szCs w:val="22"/>
        </w:rPr>
        <w:t>, die</w:t>
      </w:r>
      <w:r w:rsidR="00946662">
        <w:rPr>
          <w:rFonts w:ascii="Calibri" w:hAnsi="Calibri"/>
          <w:b/>
          <w:szCs w:val="22"/>
        </w:rPr>
        <w:t xml:space="preserve"> heute immer noch</w:t>
      </w:r>
      <w:r w:rsidR="005561E9">
        <w:rPr>
          <w:rFonts w:ascii="Calibri" w:hAnsi="Calibri"/>
          <w:b/>
          <w:szCs w:val="22"/>
        </w:rPr>
        <w:t xml:space="preserve"> – </w:t>
      </w:r>
      <w:r w:rsidR="00FB4A78">
        <w:rPr>
          <w:rFonts w:ascii="Calibri" w:hAnsi="Calibri"/>
          <w:b/>
          <w:szCs w:val="22"/>
        </w:rPr>
        <w:t xml:space="preserve">bekannt und beliebt in </w:t>
      </w:r>
      <w:r w:rsidR="005561E9">
        <w:rPr>
          <w:rFonts w:ascii="Calibri" w:hAnsi="Calibri"/>
          <w:b/>
          <w:szCs w:val="22"/>
        </w:rPr>
        <w:t>gedörrt</w:t>
      </w:r>
      <w:r w:rsidR="00FB4A78">
        <w:rPr>
          <w:rFonts w:ascii="Calibri" w:hAnsi="Calibri"/>
          <w:b/>
          <w:szCs w:val="22"/>
        </w:rPr>
        <w:t>er Form</w:t>
      </w:r>
      <w:r w:rsidR="005561E9">
        <w:rPr>
          <w:rFonts w:ascii="Calibri" w:hAnsi="Calibri"/>
          <w:b/>
          <w:szCs w:val="22"/>
        </w:rPr>
        <w:t xml:space="preserve">, als Birnenbrand destilliert oder als </w:t>
      </w:r>
      <w:r w:rsidR="00FB4A78">
        <w:rPr>
          <w:rFonts w:ascii="Calibri" w:hAnsi="Calibri"/>
          <w:b/>
          <w:szCs w:val="22"/>
        </w:rPr>
        <w:t xml:space="preserve">Palabirnenbrot – verschiedene Gruppen im Tal in ihrem Interesse für die </w:t>
      </w:r>
      <w:r w:rsidR="003C4994">
        <w:rPr>
          <w:rFonts w:ascii="Calibri" w:hAnsi="Calibri"/>
          <w:b/>
          <w:szCs w:val="22"/>
        </w:rPr>
        <w:t>jahrhunderte</w:t>
      </w:r>
      <w:r w:rsidR="00645319">
        <w:rPr>
          <w:rFonts w:ascii="Calibri" w:hAnsi="Calibri"/>
          <w:b/>
          <w:szCs w:val="22"/>
        </w:rPr>
        <w:t xml:space="preserve">alte </w:t>
      </w:r>
      <w:r w:rsidR="00FB4A78">
        <w:rPr>
          <w:rFonts w:ascii="Calibri" w:hAnsi="Calibri"/>
          <w:b/>
          <w:szCs w:val="22"/>
        </w:rPr>
        <w:t>Birne</w:t>
      </w:r>
      <w:r w:rsidR="00645319">
        <w:rPr>
          <w:rFonts w:ascii="Calibri" w:hAnsi="Calibri"/>
          <w:b/>
          <w:szCs w:val="22"/>
        </w:rPr>
        <w:t>nsorte</w:t>
      </w:r>
      <w:r w:rsidR="00FB4A78">
        <w:rPr>
          <w:rFonts w:ascii="Calibri" w:hAnsi="Calibri"/>
          <w:b/>
          <w:szCs w:val="22"/>
        </w:rPr>
        <w:t xml:space="preserve"> vereint und gleichzeitig </w:t>
      </w:r>
      <w:r w:rsidR="00645319">
        <w:rPr>
          <w:rFonts w:ascii="Calibri" w:hAnsi="Calibri"/>
          <w:b/>
          <w:szCs w:val="22"/>
        </w:rPr>
        <w:t>lokale Identität schafft. Di</w:t>
      </w:r>
      <w:r w:rsidR="00645319" w:rsidRPr="00EF4C23">
        <w:rPr>
          <w:rFonts w:ascii="Calibri" w:hAnsi="Calibri"/>
          <w:b/>
          <w:szCs w:val="22"/>
        </w:rPr>
        <w:t xml:space="preserve">es sind nur zwei von </w:t>
      </w:r>
      <w:r w:rsidR="00322C31" w:rsidRPr="00BD7AE6">
        <w:rPr>
          <w:rFonts w:ascii="Calibri" w:hAnsi="Calibri"/>
          <w:b/>
          <w:szCs w:val="22"/>
        </w:rPr>
        <w:t>2</w:t>
      </w:r>
      <w:r w:rsidR="000F0678" w:rsidRPr="00BD7AE6">
        <w:rPr>
          <w:rFonts w:ascii="Calibri" w:hAnsi="Calibri"/>
          <w:b/>
          <w:szCs w:val="22"/>
        </w:rPr>
        <w:t>5</w:t>
      </w:r>
      <w:r w:rsidR="00645319" w:rsidRPr="00EF4C23">
        <w:rPr>
          <w:rFonts w:ascii="Calibri" w:hAnsi="Calibri"/>
          <w:b/>
          <w:szCs w:val="22"/>
        </w:rPr>
        <w:t xml:space="preserve"> Beispielen für </w:t>
      </w:r>
      <w:r w:rsidR="003C4994" w:rsidRPr="00EF4C23">
        <w:rPr>
          <w:rFonts w:ascii="Calibri" w:hAnsi="Calibri"/>
          <w:b/>
          <w:szCs w:val="22"/>
        </w:rPr>
        <w:t>l</w:t>
      </w:r>
      <w:r w:rsidR="00645319" w:rsidRPr="00EF4C23">
        <w:rPr>
          <w:rFonts w:ascii="Calibri" w:hAnsi="Calibri"/>
          <w:b/>
          <w:szCs w:val="22"/>
        </w:rPr>
        <w:t xml:space="preserve">ebendiges Kulturerbe, </w:t>
      </w:r>
      <w:r w:rsidR="003C4994" w:rsidRPr="00EF4C23">
        <w:rPr>
          <w:rFonts w:ascii="Calibri" w:hAnsi="Calibri"/>
          <w:b/>
          <w:szCs w:val="22"/>
        </w:rPr>
        <w:t xml:space="preserve">die ein Forschungsteam unter der Leitung von Eurac Research im Projekt </w:t>
      </w:r>
      <w:r w:rsidR="00020C21" w:rsidRPr="00EF4C23">
        <w:rPr>
          <w:rFonts w:ascii="Calibri" w:hAnsi="Calibri"/>
          <w:b/>
          <w:szCs w:val="22"/>
        </w:rPr>
        <w:t>„</w:t>
      </w:r>
      <w:r w:rsidR="003C4994" w:rsidRPr="00EF4C23">
        <w:rPr>
          <w:rFonts w:ascii="Calibri" w:hAnsi="Calibri"/>
          <w:b/>
          <w:szCs w:val="22"/>
        </w:rPr>
        <w:t>Living Intangible Cultural Heritage</w:t>
      </w:r>
      <w:r w:rsidR="00020C21" w:rsidRPr="00EF4C23">
        <w:rPr>
          <w:rFonts w:ascii="Calibri" w:hAnsi="Calibri"/>
          <w:b/>
          <w:szCs w:val="22"/>
        </w:rPr>
        <w:t>“</w:t>
      </w:r>
      <w:r w:rsidR="003C4994" w:rsidRPr="00EF4C23">
        <w:rPr>
          <w:rFonts w:ascii="Calibri" w:hAnsi="Calibri"/>
          <w:b/>
          <w:szCs w:val="22"/>
        </w:rPr>
        <w:t xml:space="preserve"> </w:t>
      </w:r>
      <w:r w:rsidR="000F0678" w:rsidRPr="00EF4C23">
        <w:rPr>
          <w:rFonts w:ascii="Calibri" w:hAnsi="Calibri"/>
          <w:b/>
          <w:szCs w:val="22"/>
        </w:rPr>
        <w:t xml:space="preserve">im italienisch-schweizerischen Grenzgebiet </w:t>
      </w:r>
      <w:r w:rsidR="003C4994" w:rsidRPr="00EF4C23">
        <w:rPr>
          <w:rFonts w:ascii="Calibri" w:hAnsi="Calibri"/>
          <w:b/>
          <w:szCs w:val="22"/>
        </w:rPr>
        <w:t xml:space="preserve">erfasst hat. </w:t>
      </w:r>
      <w:r w:rsidR="00946662" w:rsidRPr="00EF4C23">
        <w:rPr>
          <w:rFonts w:ascii="Calibri" w:hAnsi="Calibri"/>
          <w:b/>
          <w:szCs w:val="22"/>
        </w:rPr>
        <w:t>Ziel war es, Bewusstsein für</w:t>
      </w:r>
      <w:r w:rsidR="00946662">
        <w:rPr>
          <w:rFonts w:ascii="Calibri" w:hAnsi="Calibri"/>
          <w:b/>
          <w:szCs w:val="22"/>
        </w:rPr>
        <w:t xml:space="preserve"> die Vielfalt und den Reichtum dieses kulturellen Erbes zu schaffen. Die Abschlussveranstaltung mit allen Projektpartnern fand am Freitag, 25.11.22 in Glurns statt.</w:t>
      </w:r>
    </w:p>
    <w:p w14:paraId="53D2F8EB" w14:textId="77777777" w:rsidR="005561E9" w:rsidRDefault="005561E9" w:rsidP="009C1CE9">
      <w:pPr>
        <w:rPr>
          <w:rFonts w:ascii="Calibri" w:hAnsi="Calibri"/>
          <w:b/>
          <w:szCs w:val="22"/>
        </w:rPr>
      </w:pPr>
    </w:p>
    <w:p w14:paraId="7E700D38" w14:textId="577196BD" w:rsidR="001010F5" w:rsidRDefault="00B24DC2" w:rsidP="009C1CE9">
      <w:pPr>
        <w:rPr>
          <w:rFonts w:ascii="Calibri" w:hAnsi="Calibri"/>
          <w:szCs w:val="22"/>
        </w:rPr>
      </w:pPr>
      <w:r>
        <w:rPr>
          <w:rFonts w:ascii="Calibri" w:hAnsi="Calibri"/>
          <w:bCs/>
          <w:szCs w:val="22"/>
        </w:rPr>
        <w:t xml:space="preserve">Für die Leute selbst, die </w:t>
      </w:r>
      <w:r w:rsidR="00FB5AAA">
        <w:rPr>
          <w:rFonts w:ascii="Calibri" w:hAnsi="Calibri"/>
          <w:bCs/>
          <w:szCs w:val="22"/>
        </w:rPr>
        <w:t xml:space="preserve">jahrhundertealtes Wissen und überlieferte Praktiken erhalten und weitergeben, ist es </w:t>
      </w:r>
      <w:r w:rsidR="00322C31">
        <w:rPr>
          <w:rFonts w:ascii="Calibri" w:hAnsi="Calibri"/>
          <w:bCs/>
          <w:szCs w:val="22"/>
        </w:rPr>
        <w:t xml:space="preserve">teilweise </w:t>
      </w:r>
      <w:r w:rsidR="00020C21">
        <w:rPr>
          <w:rFonts w:ascii="Calibri" w:hAnsi="Calibri"/>
          <w:bCs/>
          <w:szCs w:val="22"/>
        </w:rPr>
        <w:t xml:space="preserve">„einfach nur“ </w:t>
      </w:r>
      <w:r w:rsidR="00FB5AAA">
        <w:rPr>
          <w:rFonts w:ascii="Calibri" w:hAnsi="Calibri"/>
          <w:bCs/>
          <w:szCs w:val="22"/>
        </w:rPr>
        <w:t xml:space="preserve">Teil ihres Alltags, wie Ricarda Schmidt von Eurac Research, die Leiterin des Projekts erzählt. „Es hat bislang noch niemand zu ihnen gesagt, dass das, was sie tun, ein lebendiges kulturelles Erbe ist, an dessen Bewahrung und Weitergabe ein gesamtgesellschaftliches Interesse besteht oder bestehen sollte“, so Schmidt. </w:t>
      </w:r>
      <w:r w:rsidR="00020C21">
        <w:rPr>
          <w:rFonts w:ascii="Calibri" w:hAnsi="Calibri"/>
          <w:bCs/>
          <w:szCs w:val="22"/>
        </w:rPr>
        <w:t>Hier</w:t>
      </w:r>
      <w:r w:rsidR="00FB5AAA">
        <w:rPr>
          <w:rFonts w:ascii="Calibri" w:hAnsi="Calibri"/>
          <w:bCs/>
          <w:szCs w:val="22"/>
        </w:rPr>
        <w:t xml:space="preserve"> setzt das Projekt an: Eine Wanderausstellung, die </w:t>
      </w:r>
      <w:r w:rsidR="00381668">
        <w:rPr>
          <w:rFonts w:ascii="Calibri" w:hAnsi="Calibri"/>
          <w:bCs/>
          <w:szCs w:val="22"/>
        </w:rPr>
        <w:t>2</w:t>
      </w:r>
      <w:r w:rsidR="00322C31">
        <w:rPr>
          <w:rFonts w:ascii="Calibri" w:hAnsi="Calibri"/>
          <w:bCs/>
          <w:szCs w:val="22"/>
        </w:rPr>
        <w:t>6</w:t>
      </w:r>
      <w:r w:rsidR="00381668">
        <w:rPr>
          <w:rFonts w:ascii="Calibri" w:hAnsi="Calibri"/>
          <w:bCs/>
          <w:szCs w:val="22"/>
        </w:rPr>
        <w:t xml:space="preserve"> der im Projekt erfassten „Hüter der Vielfalt“ porträtiert und </w:t>
      </w:r>
      <w:r w:rsidR="00381668">
        <w:rPr>
          <w:rFonts w:ascii="Calibri" w:hAnsi="Calibri"/>
          <w:szCs w:val="22"/>
        </w:rPr>
        <w:t>im Vinschgau</w:t>
      </w:r>
      <w:r w:rsidR="009A008A">
        <w:rPr>
          <w:rFonts w:ascii="Calibri" w:hAnsi="Calibri"/>
          <w:szCs w:val="22"/>
        </w:rPr>
        <w:t xml:space="preserve"> und</w:t>
      </w:r>
      <w:r w:rsidR="00D3320B">
        <w:rPr>
          <w:rFonts w:ascii="Calibri" w:hAnsi="Calibri"/>
          <w:szCs w:val="22"/>
        </w:rPr>
        <w:t xml:space="preserve"> in der Schweiz </w:t>
      </w:r>
      <w:r w:rsidR="009A008A">
        <w:rPr>
          <w:rFonts w:ascii="Calibri" w:hAnsi="Calibri"/>
          <w:szCs w:val="22"/>
        </w:rPr>
        <w:t>zu sehen war (bis 16. Dezember 2022 noch</w:t>
      </w:r>
      <w:r w:rsidR="00D3320B">
        <w:rPr>
          <w:rFonts w:ascii="Calibri" w:hAnsi="Calibri"/>
          <w:szCs w:val="22"/>
        </w:rPr>
        <w:t xml:space="preserve"> in Bozen</w:t>
      </w:r>
      <w:r w:rsidR="009A008A">
        <w:rPr>
          <w:rFonts w:ascii="Calibri" w:hAnsi="Calibri"/>
          <w:szCs w:val="22"/>
        </w:rPr>
        <w:t>)</w:t>
      </w:r>
      <w:r w:rsidR="00381668">
        <w:rPr>
          <w:rFonts w:ascii="Calibri" w:hAnsi="Calibri"/>
          <w:szCs w:val="22"/>
        </w:rPr>
        <w:t>, hat das lebendige Kulturerbe der Region sichtbar gemacht und eine Grundlage für regen Austausch</w:t>
      </w:r>
      <w:r w:rsidR="00A723FE">
        <w:rPr>
          <w:rFonts w:ascii="Calibri" w:hAnsi="Calibri"/>
          <w:szCs w:val="22"/>
        </w:rPr>
        <w:t xml:space="preserve"> und die Wertschätzung des überlieferten Wissens, der Bräuche und Praktiken</w:t>
      </w:r>
      <w:r w:rsidR="00381668">
        <w:rPr>
          <w:rFonts w:ascii="Calibri" w:hAnsi="Calibri"/>
          <w:szCs w:val="22"/>
        </w:rPr>
        <w:t xml:space="preserve"> geschaffen. </w:t>
      </w:r>
    </w:p>
    <w:p w14:paraId="79D27CD8" w14:textId="743D5902" w:rsidR="00FB5AAA" w:rsidRDefault="00381668" w:rsidP="009C1CE9">
      <w:pPr>
        <w:rPr>
          <w:rFonts w:ascii="Calibri" w:hAnsi="Calibri"/>
          <w:szCs w:val="22"/>
        </w:rPr>
      </w:pPr>
      <w:r>
        <w:rPr>
          <w:rFonts w:ascii="Calibri" w:hAnsi="Calibri"/>
          <w:szCs w:val="22"/>
        </w:rPr>
        <w:t xml:space="preserve">Am Beispiel der Palabirne begleitete die Forscherin im Rahmen des Projekts </w:t>
      </w:r>
      <w:r w:rsidR="00A723FE">
        <w:rPr>
          <w:rFonts w:ascii="Calibri" w:hAnsi="Calibri"/>
          <w:szCs w:val="22"/>
        </w:rPr>
        <w:t xml:space="preserve">einen ganzen Entwicklungsprozess, der neue Perspektiven schaffen soll – </w:t>
      </w:r>
      <w:r w:rsidR="001010F5">
        <w:rPr>
          <w:rFonts w:ascii="Calibri" w:hAnsi="Calibri"/>
          <w:szCs w:val="22"/>
        </w:rPr>
        <w:t>gemeinsam</w:t>
      </w:r>
      <w:r w:rsidR="00A723FE">
        <w:rPr>
          <w:rFonts w:ascii="Calibri" w:hAnsi="Calibri"/>
          <w:szCs w:val="22"/>
        </w:rPr>
        <w:t xml:space="preserve"> </w:t>
      </w:r>
      <w:r w:rsidR="001010F5">
        <w:rPr>
          <w:rFonts w:ascii="Calibri" w:hAnsi="Calibri"/>
          <w:szCs w:val="22"/>
        </w:rPr>
        <w:t>mit unterschiedlichen Interessengruppen</w:t>
      </w:r>
      <w:r w:rsidR="00A723FE">
        <w:rPr>
          <w:rFonts w:ascii="Calibri" w:hAnsi="Calibri"/>
          <w:szCs w:val="22"/>
        </w:rPr>
        <w:t>:</w:t>
      </w:r>
      <w:r w:rsidR="001010F5">
        <w:rPr>
          <w:rFonts w:ascii="Calibri" w:hAnsi="Calibri"/>
          <w:szCs w:val="22"/>
        </w:rPr>
        <w:t xml:space="preserve"> </w:t>
      </w:r>
      <w:r w:rsidR="008D401A">
        <w:rPr>
          <w:rFonts w:ascii="Calibri" w:hAnsi="Calibri"/>
          <w:szCs w:val="22"/>
        </w:rPr>
        <w:t xml:space="preserve">dem </w:t>
      </w:r>
      <w:r w:rsidR="001010F5">
        <w:rPr>
          <w:rFonts w:ascii="Calibri" w:hAnsi="Calibri"/>
          <w:szCs w:val="22"/>
        </w:rPr>
        <w:t xml:space="preserve">Palabirnkomitee, </w:t>
      </w:r>
      <w:r w:rsidR="008D401A">
        <w:rPr>
          <w:rFonts w:ascii="Calibri" w:hAnsi="Calibri"/>
          <w:szCs w:val="22"/>
        </w:rPr>
        <w:t xml:space="preserve">der </w:t>
      </w:r>
      <w:r w:rsidR="001010F5">
        <w:rPr>
          <w:rFonts w:ascii="Calibri" w:hAnsi="Calibri"/>
          <w:szCs w:val="22"/>
        </w:rPr>
        <w:t>Bürgergenossenschaft</w:t>
      </w:r>
      <w:r w:rsidR="008D401A">
        <w:rPr>
          <w:rFonts w:ascii="Calibri" w:hAnsi="Calibri"/>
          <w:szCs w:val="22"/>
        </w:rPr>
        <w:t xml:space="preserve"> Obervinschgau</w:t>
      </w:r>
      <w:r w:rsidR="001010F5">
        <w:rPr>
          <w:rFonts w:ascii="Calibri" w:hAnsi="Calibri"/>
          <w:szCs w:val="22"/>
        </w:rPr>
        <w:t>, Baumbesitzern, Bäckereien, Schnapsbrennereien, Vermarktern und Vera</w:t>
      </w:r>
      <w:r w:rsidR="008D401A">
        <w:rPr>
          <w:rFonts w:ascii="Calibri" w:hAnsi="Calibri"/>
          <w:szCs w:val="22"/>
        </w:rPr>
        <w:t>r</w:t>
      </w:r>
      <w:r w:rsidR="001010F5">
        <w:rPr>
          <w:rFonts w:ascii="Calibri" w:hAnsi="Calibri"/>
          <w:szCs w:val="22"/>
        </w:rPr>
        <w:t>b</w:t>
      </w:r>
      <w:r w:rsidR="008D401A">
        <w:rPr>
          <w:rFonts w:ascii="Calibri" w:hAnsi="Calibri"/>
          <w:szCs w:val="22"/>
        </w:rPr>
        <w:t>e</w:t>
      </w:r>
      <w:r w:rsidR="001010F5">
        <w:rPr>
          <w:rFonts w:ascii="Calibri" w:hAnsi="Calibri"/>
          <w:szCs w:val="22"/>
        </w:rPr>
        <w:t>itern</w:t>
      </w:r>
      <w:r>
        <w:rPr>
          <w:rFonts w:ascii="Calibri" w:hAnsi="Calibri"/>
          <w:szCs w:val="22"/>
        </w:rPr>
        <w:t xml:space="preserve">. </w:t>
      </w:r>
      <w:r w:rsidR="008D401A">
        <w:rPr>
          <w:rFonts w:ascii="Calibri" w:hAnsi="Calibri"/>
          <w:szCs w:val="22"/>
        </w:rPr>
        <w:t>Denn</w:t>
      </w:r>
      <w:r>
        <w:rPr>
          <w:rFonts w:ascii="Calibri" w:hAnsi="Calibri"/>
          <w:szCs w:val="22"/>
        </w:rPr>
        <w:t xml:space="preserve"> der Fortbestand der alten und für den Vinschgau so charakteristischen Birnensorte </w:t>
      </w:r>
      <w:r w:rsidR="008D401A">
        <w:rPr>
          <w:rFonts w:ascii="Calibri" w:hAnsi="Calibri"/>
          <w:szCs w:val="22"/>
        </w:rPr>
        <w:t xml:space="preserve">ist </w:t>
      </w:r>
      <w:r>
        <w:rPr>
          <w:rFonts w:ascii="Calibri" w:hAnsi="Calibri"/>
          <w:szCs w:val="22"/>
        </w:rPr>
        <w:t>dadurch gefährdet, dass der aktuelle Baumbestand stark überaltert ist</w:t>
      </w:r>
      <w:r w:rsidR="001010F5">
        <w:rPr>
          <w:rFonts w:ascii="Calibri" w:hAnsi="Calibri"/>
          <w:szCs w:val="22"/>
        </w:rPr>
        <w:t xml:space="preserve"> und </w:t>
      </w:r>
      <w:r w:rsidR="00322C31">
        <w:rPr>
          <w:rFonts w:ascii="Calibri" w:hAnsi="Calibri"/>
          <w:szCs w:val="22"/>
        </w:rPr>
        <w:t xml:space="preserve">kaum </w:t>
      </w:r>
      <w:r w:rsidR="001010F5">
        <w:rPr>
          <w:rFonts w:ascii="Calibri" w:hAnsi="Calibri"/>
          <w:szCs w:val="22"/>
        </w:rPr>
        <w:t xml:space="preserve">neue Bäume gepflanzt wurden. Der Grund dafür ist, dass die Pflege des Baumes aufwändig ist – er muss regelmäßig geschnitten werden, was mit </w:t>
      </w:r>
      <w:r w:rsidR="00322C31">
        <w:rPr>
          <w:rFonts w:ascii="Calibri" w:hAnsi="Calibri"/>
          <w:szCs w:val="22"/>
        </w:rPr>
        <w:t xml:space="preserve">erheblichen </w:t>
      </w:r>
      <w:r w:rsidR="001010F5">
        <w:rPr>
          <w:rFonts w:ascii="Calibri" w:hAnsi="Calibri"/>
          <w:szCs w:val="22"/>
        </w:rPr>
        <w:t xml:space="preserve">Kosten verbunden ist. Die </w:t>
      </w:r>
      <w:r w:rsidR="00322C31">
        <w:rPr>
          <w:rFonts w:ascii="Calibri" w:hAnsi="Calibri"/>
          <w:szCs w:val="22"/>
        </w:rPr>
        <w:t xml:space="preserve">jährliche </w:t>
      </w:r>
      <w:r w:rsidR="001010F5">
        <w:rPr>
          <w:rFonts w:ascii="Calibri" w:hAnsi="Calibri"/>
          <w:szCs w:val="22"/>
        </w:rPr>
        <w:t xml:space="preserve">Ernte ist ebenfalls schwierig und meist nur mit einer Hebebühne zu bewältigen, da </w:t>
      </w:r>
      <w:r w:rsidR="00322C31">
        <w:rPr>
          <w:rFonts w:ascii="Calibri" w:hAnsi="Calibri"/>
          <w:szCs w:val="22"/>
        </w:rPr>
        <w:t xml:space="preserve">die </w:t>
      </w:r>
      <w:r w:rsidR="001010F5">
        <w:rPr>
          <w:rFonts w:ascii="Calibri" w:hAnsi="Calibri"/>
          <w:szCs w:val="22"/>
        </w:rPr>
        <w:t xml:space="preserve">Palabirnbäume </w:t>
      </w:r>
      <w:r w:rsidR="00322C31">
        <w:rPr>
          <w:rFonts w:ascii="Calibri" w:hAnsi="Calibri"/>
          <w:szCs w:val="22"/>
        </w:rPr>
        <w:t xml:space="preserve">bis zu 20 </w:t>
      </w:r>
      <w:r w:rsidR="00BD7AE6">
        <w:rPr>
          <w:rFonts w:ascii="Calibri" w:hAnsi="Calibri"/>
          <w:szCs w:val="22"/>
        </w:rPr>
        <w:t>Meter</w:t>
      </w:r>
      <w:r w:rsidR="00322C31">
        <w:rPr>
          <w:rFonts w:ascii="Calibri" w:hAnsi="Calibri"/>
          <w:szCs w:val="22"/>
        </w:rPr>
        <w:t xml:space="preserve"> hoch </w:t>
      </w:r>
      <w:r w:rsidR="001010F5">
        <w:rPr>
          <w:rFonts w:ascii="Calibri" w:hAnsi="Calibri"/>
          <w:szCs w:val="22"/>
        </w:rPr>
        <w:t>sind. Hinzu kommt, dass die Birne selbst nicht lange halt- und lagerbar ist. Dennoch können sich viele Obervinschg</w:t>
      </w:r>
      <w:r w:rsidR="00A723FE">
        <w:rPr>
          <w:rFonts w:ascii="Calibri" w:hAnsi="Calibri"/>
          <w:szCs w:val="22"/>
        </w:rPr>
        <w:t>erinnen und Obervinschger</w:t>
      </w:r>
      <w:r w:rsidR="001010F5">
        <w:rPr>
          <w:rFonts w:ascii="Calibri" w:hAnsi="Calibri"/>
          <w:szCs w:val="22"/>
        </w:rPr>
        <w:t xml:space="preserve"> einen Vinschgau ohne Palabirnbäume nicht vorstellen. </w:t>
      </w:r>
      <w:r w:rsidR="008D401A">
        <w:rPr>
          <w:rFonts w:ascii="Calibri" w:hAnsi="Calibri"/>
          <w:szCs w:val="22"/>
        </w:rPr>
        <w:t>Im regen Austausch</w:t>
      </w:r>
      <w:r w:rsidR="00322C31">
        <w:rPr>
          <w:rFonts w:ascii="Calibri" w:hAnsi="Calibri"/>
          <w:szCs w:val="22"/>
        </w:rPr>
        <w:t>, der auch über die Grenzen des Vinschgau in die Schweiz und bis nach Deutschland geführt wurde</w:t>
      </w:r>
      <w:r w:rsidR="008D401A">
        <w:rPr>
          <w:rFonts w:ascii="Calibri" w:hAnsi="Calibri"/>
          <w:szCs w:val="22"/>
        </w:rPr>
        <w:t xml:space="preserve">, wurden neue Ideen entwickelt. </w:t>
      </w:r>
      <w:r w:rsidR="00322C31">
        <w:rPr>
          <w:rFonts w:ascii="Calibri" w:hAnsi="Calibri"/>
          <w:szCs w:val="22"/>
        </w:rPr>
        <w:t xml:space="preserve">Im Ergebnis </w:t>
      </w:r>
      <w:r w:rsidR="008D401A">
        <w:rPr>
          <w:rFonts w:ascii="Calibri" w:hAnsi="Calibri"/>
          <w:szCs w:val="22"/>
        </w:rPr>
        <w:t xml:space="preserve"> soll </w:t>
      </w:r>
      <w:r w:rsidR="00322C31">
        <w:rPr>
          <w:rFonts w:ascii="Calibri" w:hAnsi="Calibri"/>
          <w:szCs w:val="22"/>
        </w:rPr>
        <w:t xml:space="preserve">nun </w:t>
      </w:r>
      <w:r w:rsidR="008D401A">
        <w:rPr>
          <w:rFonts w:ascii="Calibri" w:hAnsi="Calibri"/>
          <w:szCs w:val="22"/>
        </w:rPr>
        <w:t xml:space="preserve">eine Baumschule auf einem Gelände zwischen Glurns und Lichtenberg eingerichtet werden, wo hundert Palabirn-Setzlinge – Stecklinge aus alten Bäumen – neu aufgezogen werden. In Bezug auf </w:t>
      </w:r>
      <w:r w:rsidR="00322C31">
        <w:rPr>
          <w:rFonts w:ascii="Calibri" w:hAnsi="Calibri"/>
          <w:szCs w:val="22"/>
        </w:rPr>
        <w:t xml:space="preserve">die </w:t>
      </w:r>
      <w:r w:rsidR="008D401A">
        <w:rPr>
          <w:rFonts w:ascii="Calibri" w:hAnsi="Calibri"/>
          <w:szCs w:val="22"/>
        </w:rPr>
        <w:t>alte Tradition</w:t>
      </w:r>
      <w:r w:rsidR="00BD7AE6">
        <w:rPr>
          <w:rFonts w:ascii="Calibri" w:hAnsi="Calibri"/>
          <w:szCs w:val="22"/>
        </w:rPr>
        <w:t>, nach der</w:t>
      </w:r>
      <w:r w:rsidR="008D401A">
        <w:rPr>
          <w:rFonts w:ascii="Calibri" w:hAnsi="Calibri"/>
          <w:szCs w:val="22"/>
        </w:rPr>
        <w:t xml:space="preserve"> </w:t>
      </w:r>
      <w:r w:rsidR="00BD7AE6">
        <w:rPr>
          <w:rFonts w:ascii="Calibri" w:hAnsi="Calibri"/>
          <w:szCs w:val="22"/>
        </w:rPr>
        <w:t xml:space="preserve">anlässlich der Geburt eines Kindes ein Palabirnbaum gepflanzt wurde, </w:t>
      </w:r>
      <w:r w:rsidR="008D401A">
        <w:rPr>
          <w:rFonts w:ascii="Calibri" w:hAnsi="Calibri"/>
          <w:szCs w:val="22"/>
        </w:rPr>
        <w:t>sollen die Bäum</w:t>
      </w:r>
      <w:r w:rsidR="00A723FE">
        <w:rPr>
          <w:rFonts w:ascii="Calibri" w:hAnsi="Calibri"/>
          <w:szCs w:val="22"/>
        </w:rPr>
        <w:t>e</w:t>
      </w:r>
      <w:r w:rsidR="008D401A">
        <w:rPr>
          <w:rFonts w:ascii="Calibri" w:hAnsi="Calibri"/>
          <w:szCs w:val="22"/>
        </w:rPr>
        <w:t xml:space="preserve"> dann an Großeltern und ihre Enkel abgegeben werden. „Die emotionale Komponente ist wichtig. Denn ein</w:t>
      </w:r>
      <w:r w:rsidR="00F640E2">
        <w:rPr>
          <w:rFonts w:ascii="Calibri" w:hAnsi="Calibri"/>
          <w:szCs w:val="22"/>
        </w:rPr>
        <w:t>en</w:t>
      </w:r>
      <w:r w:rsidR="008D401A">
        <w:rPr>
          <w:rFonts w:ascii="Calibri" w:hAnsi="Calibri"/>
          <w:szCs w:val="22"/>
        </w:rPr>
        <w:t xml:space="preserve"> Baum, den man mit seinem Opa oder seiner Oma gepflanzt hat, </w:t>
      </w:r>
      <w:r w:rsidR="00322C31">
        <w:rPr>
          <w:rFonts w:ascii="Calibri" w:hAnsi="Calibri"/>
          <w:szCs w:val="22"/>
        </w:rPr>
        <w:t xml:space="preserve">reißt </w:t>
      </w:r>
      <w:r w:rsidR="008D401A">
        <w:rPr>
          <w:rFonts w:ascii="Calibri" w:hAnsi="Calibri"/>
          <w:szCs w:val="22"/>
        </w:rPr>
        <w:t>man nicht so einfach</w:t>
      </w:r>
      <w:r w:rsidR="00322C31">
        <w:rPr>
          <w:rFonts w:ascii="Calibri" w:hAnsi="Calibri"/>
          <w:szCs w:val="22"/>
        </w:rPr>
        <w:t xml:space="preserve"> wieder heraus</w:t>
      </w:r>
      <w:r w:rsidR="008D401A">
        <w:rPr>
          <w:rFonts w:ascii="Calibri" w:hAnsi="Calibri"/>
          <w:szCs w:val="22"/>
        </w:rPr>
        <w:t xml:space="preserve">“, unterstreicht Schmidt. </w:t>
      </w:r>
      <w:r w:rsidR="00156B76">
        <w:rPr>
          <w:rFonts w:ascii="Calibri" w:hAnsi="Calibri"/>
          <w:szCs w:val="22"/>
        </w:rPr>
        <w:t>„Der Wert dieser Birne ist sehr viel mehr als nur ein monetärer, die Palabirne hat mit lokaler Identität und dem Alleinstellungsmerkmal einer Region zu tun – und als solche hat sie genau wie alle anderen Beispiele von lebendigem Kulturerbe ein enormes Potential</w:t>
      </w:r>
      <w:r w:rsidR="00A723FE">
        <w:rPr>
          <w:rFonts w:ascii="Calibri" w:hAnsi="Calibri"/>
          <w:szCs w:val="22"/>
        </w:rPr>
        <w:t>, was wir mit diesem Projekt deutlich machen woll</w:t>
      </w:r>
      <w:r w:rsidR="009949BF">
        <w:rPr>
          <w:rFonts w:ascii="Calibri" w:hAnsi="Calibri"/>
          <w:szCs w:val="22"/>
        </w:rPr>
        <w:t>t</w:t>
      </w:r>
      <w:r w:rsidR="00A723FE">
        <w:rPr>
          <w:rFonts w:ascii="Calibri" w:hAnsi="Calibri"/>
          <w:szCs w:val="22"/>
        </w:rPr>
        <w:t>en.</w:t>
      </w:r>
      <w:r w:rsidR="00156B76">
        <w:rPr>
          <w:rFonts w:ascii="Calibri" w:hAnsi="Calibri"/>
          <w:szCs w:val="22"/>
        </w:rPr>
        <w:t>“</w:t>
      </w:r>
      <w:r w:rsidR="008D401A">
        <w:rPr>
          <w:rFonts w:ascii="Calibri" w:hAnsi="Calibri"/>
          <w:szCs w:val="22"/>
        </w:rPr>
        <w:t xml:space="preserve"> </w:t>
      </w:r>
    </w:p>
    <w:p w14:paraId="14484D3F" w14:textId="7B43C825" w:rsidR="00DF102B" w:rsidRPr="00DF102B" w:rsidRDefault="00DF102B" w:rsidP="00DF102B">
      <w:pPr>
        <w:shd w:val="clear" w:color="auto" w:fill="FFFFFF"/>
        <w:rPr>
          <w:rFonts w:ascii="Calibri" w:eastAsia="Calibri" w:hAnsi="Calibri" w:cs="Calibri"/>
        </w:rPr>
      </w:pPr>
      <w:r w:rsidRPr="00DF102B">
        <w:rPr>
          <w:rFonts w:ascii="Calibri" w:eastAsia="Calibri" w:hAnsi="Calibri" w:cs="Calibri"/>
        </w:rPr>
        <w:lastRenderedPageBreak/>
        <w:t>Projektpartner</w:t>
      </w:r>
      <w:r>
        <w:rPr>
          <w:rFonts w:ascii="Calibri" w:eastAsia="Calibri" w:hAnsi="Calibri" w:cs="Calibri"/>
        </w:rPr>
        <w:t xml:space="preserve"> im Interreg </w:t>
      </w:r>
      <w:r w:rsidRPr="00DF102B">
        <w:rPr>
          <w:rFonts w:ascii="Calibri" w:eastAsia="Calibri" w:hAnsi="Calibri" w:cs="Calibri"/>
        </w:rPr>
        <w:t>Italien-Schweiz-Projekt „Living Intangible Cultural Heritage“</w:t>
      </w:r>
      <w:r w:rsidRPr="002A0CF9">
        <w:rPr>
          <w:rFonts w:ascii="Calibri" w:eastAsia="Calibri" w:hAnsi="Calibri" w:cs="Calibri"/>
          <w:i/>
          <w:iCs/>
        </w:rPr>
        <w:t xml:space="preserve"> </w:t>
      </w:r>
      <w:r w:rsidRPr="00DF102B">
        <w:rPr>
          <w:rFonts w:ascii="Calibri" w:eastAsia="Calibri" w:hAnsi="Calibri" w:cs="Calibri"/>
        </w:rPr>
        <w:t xml:space="preserve">sind </w:t>
      </w:r>
      <w:r>
        <w:rPr>
          <w:rFonts w:ascii="Calibri" w:eastAsia="Calibri" w:hAnsi="Calibri" w:cs="Calibri"/>
        </w:rPr>
        <w:t xml:space="preserve">neben Eurac Research </w:t>
      </w:r>
      <w:r w:rsidRPr="00DF102B">
        <w:rPr>
          <w:rFonts w:ascii="Calibri" w:eastAsia="Calibri" w:hAnsi="Calibri" w:cs="Calibri"/>
        </w:rPr>
        <w:t>die Region Lombardei, die Region Aostatal und Polo Poschiavo.</w:t>
      </w:r>
    </w:p>
    <w:p w14:paraId="38E069D1" w14:textId="77777777" w:rsidR="00DF102B" w:rsidRDefault="00DF102B" w:rsidP="009C1CE9">
      <w:pPr>
        <w:rPr>
          <w:rFonts w:ascii="Calibri" w:hAnsi="Calibri"/>
          <w:szCs w:val="22"/>
        </w:rPr>
      </w:pPr>
    </w:p>
    <w:p w14:paraId="1344580B" w14:textId="6AFFB807" w:rsidR="00156B76" w:rsidRDefault="00156B76" w:rsidP="009C1CE9">
      <w:pPr>
        <w:rPr>
          <w:rFonts w:ascii="Calibri" w:hAnsi="Calibri"/>
          <w:szCs w:val="22"/>
        </w:rPr>
      </w:pPr>
      <w:r>
        <w:rPr>
          <w:rFonts w:ascii="Calibri" w:hAnsi="Calibri"/>
          <w:szCs w:val="22"/>
        </w:rPr>
        <w:t>Die Ausstellung „Hüter der Vielfalt“ kann noch</w:t>
      </w:r>
      <w:r w:rsidR="00A723FE">
        <w:rPr>
          <w:rFonts w:ascii="Calibri" w:hAnsi="Calibri"/>
          <w:szCs w:val="22"/>
        </w:rPr>
        <w:t xml:space="preserve"> bis </w:t>
      </w:r>
      <w:r w:rsidR="009949BF">
        <w:rPr>
          <w:rFonts w:ascii="Calibri" w:hAnsi="Calibri"/>
          <w:szCs w:val="22"/>
        </w:rPr>
        <w:t>16. Dezember 2022</w:t>
      </w:r>
      <w:r>
        <w:rPr>
          <w:rFonts w:ascii="Calibri" w:hAnsi="Calibri"/>
          <w:szCs w:val="22"/>
        </w:rPr>
        <w:t xml:space="preserve"> i</w:t>
      </w:r>
      <w:r w:rsidR="00BD7AE6">
        <w:rPr>
          <w:rFonts w:ascii="Calibri" w:hAnsi="Calibri"/>
          <w:szCs w:val="22"/>
        </w:rPr>
        <w:t xml:space="preserve">m Forschungszentrum Eurac Research in der Drususallee 1 in Bozen </w:t>
      </w:r>
      <w:r>
        <w:rPr>
          <w:rFonts w:ascii="Calibri" w:hAnsi="Calibri"/>
          <w:szCs w:val="22"/>
        </w:rPr>
        <w:t xml:space="preserve">besucht werden. </w:t>
      </w:r>
    </w:p>
    <w:p w14:paraId="553B4DCB" w14:textId="77E64E68" w:rsidR="00156B76" w:rsidRDefault="00156B76" w:rsidP="009C1CE9">
      <w:pPr>
        <w:rPr>
          <w:rFonts w:ascii="Calibri" w:hAnsi="Calibri"/>
          <w:szCs w:val="22"/>
        </w:rPr>
      </w:pPr>
      <w:r>
        <w:rPr>
          <w:rFonts w:ascii="Calibri" w:hAnsi="Calibri"/>
          <w:szCs w:val="22"/>
        </w:rPr>
        <w:t>Die gleichnamige Publikation zur Ausstellung wird voraussichtlich im Februar 2023 erhältlich sein.</w:t>
      </w:r>
    </w:p>
    <w:p w14:paraId="52529109" w14:textId="57DE3C88" w:rsidR="00156B76" w:rsidRDefault="00156B76" w:rsidP="009C1CE9">
      <w:pPr>
        <w:rPr>
          <w:rFonts w:ascii="Calibri" w:hAnsi="Calibri"/>
          <w:szCs w:val="22"/>
        </w:rPr>
      </w:pPr>
    </w:p>
    <w:p w14:paraId="03C521C6" w14:textId="14DC47B0" w:rsidR="00020C21" w:rsidRPr="00C77374" w:rsidRDefault="00020C21" w:rsidP="009C1CE9">
      <w:pPr>
        <w:rPr>
          <w:rFonts w:ascii="Calibri" w:hAnsi="Calibri"/>
          <w:bCs/>
          <w:szCs w:val="22"/>
        </w:rPr>
      </w:pPr>
      <w:r>
        <w:rPr>
          <w:rFonts w:ascii="Calibri" w:hAnsi="Calibri"/>
          <w:szCs w:val="22"/>
        </w:rPr>
        <w:t xml:space="preserve">Porträts und Interviews mit den „Hütern der Vielfalt“ finden sich auch </w:t>
      </w:r>
      <w:r w:rsidR="00DF102B">
        <w:rPr>
          <w:rFonts w:ascii="Calibri" w:hAnsi="Calibri"/>
          <w:szCs w:val="22"/>
        </w:rPr>
        <w:t xml:space="preserve">online </w:t>
      </w:r>
      <w:r>
        <w:rPr>
          <w:rFonts w:ascii="Calibri" w:hAnsi="Calibri"/>
          <w:szCs w:val="22"/>
        </w:rPr>
        <w:t xml:space="preserve">unter </w:t>
      </w:r>
      <w:r w:rsidR="00A723FE">
        <w:rPr>
          <w:rFonts w:ascii="Calibri" w:hAnsi="Calibri"/>
          <w:szCs w:val="22"/>
        </w:rPr>
        <w:t>dem folgenden Link</w:t>
      </w:r>
      <w:r>
        <w:rPr>
          <w:rFonts w:ascii="Calibri" w:hAnsi="Calibri"/>
          <w:szCs w:val="22"/>
        </w:rPr>
        <w:t xml:space="preserve">: </w:t>
      </w:r>
      <w:hyperlink r:id="rId11" w:history="1">
        <w:r w:rsidR="00C77374" w:rsidRPr="00C77374">
          <w:rPr>
            <w:rStyle w:val="Hyperlink"/>
            <w:rFonts w:ascii="Calibri" w:hAnsi="Calibri"/>
            <w:bCs/>
            <w:szCs w:val="22"/>
          </w:rPr>
          <w:t>https://www.eurac.edu/de/blogs/tags/hueter-der-vielfalt</w:t>
        </w:r>
      </w:hyperlink>
      <w:r w:rsidR="00C77374" w:rsidRPr="00C77374">
        <w:rPr>
          <w:rFonts w:ascii="Calibri" w:hAnsi="Calibri"/>
          <w:bCs/>
          <w:szCs w:val="22"/>
        </w:rPr>
        <w:t xml:space="preserve"> </w:t>
      </w:r>
    </w:p>
    <w:p w14:paraId="466B6810" w14:textId="2FF7D685" w:rsidR="00FD1106" w:rsidRPr="009A0DC5" w:rsidRDefault="00FD1106" w:rsidP="009949BF">
      <w:pPr>
        <w:rPr>
          <w:rFonts w:ascii="Calibri" w:hAnsi="Calibri"/>
          <w:szCs w:val="22"/>
        </w:rPr>
      </w:pPr>
    </w:p>
    <w:p w14:paraId="570614EA" w14:textId="6D83C044" w:rsidR="00CE1D0D" w:rsidRPr="005904BD" w:rsidRDefault="00F42617" w:rsidP="00CE1D0D">
      <w:pPr>
        <w:outlineLvl w:val="0"/>
        <w:rPr>
          <w:rFonts w:ascii="Calibri" w:hAnsi="Calibri"/>
          <w:szCs w:val="22"/>
        </w:rPr>
      </w:pPr>
      <w:r w:rsidRPr="005904BD">
        <w:rPr>
          <w:rFonts w:ascii="Calibri" w:hAnsi="Calibri"/>
          <w:szCs w:val="22"/>
        </w:rPr>
        <w:t xml:space="preserve">Bozen, </w:t>
      </w:r>
      <w:r w:rsidR="00B24DC2">
        <w:rPr>
          <w:rFonts w:ascii="Calibri" w:hAnsi="Calibri"/>
          <w:szCs w:val="22"/>
        </w:rPr>
        <w:t>28.11</w:t>
      </w:r>
      <w:r w:rsidRPr="005904BD">
        <w:rPr>
          <w:rFonts w:ascii="Calibri" w:hAnsi="Calibri"/>
          <w:szCs w:val="22"/>
        </w:rPr>
        <w:t>.20</w:t>
      </w:r>
      <w:r w:rsidR="0091739C" w:rsidRPr="005904BD">
        <w:rPr>
          <w:rFonts w:ascii="Calibri" w:hAnsi="Calibri"/>
          <w:szCs w:val="22"/>
        </w:rPr>
        <w:t>2</w:t>
      </w:r>
      <w:r w:rsidR="00B24DC2">
        <w:rPr>
          <w:rFonts w:ascii="Calibri" w:hAnsi="Calibri"/>
          <w:szCs w:val="22"/>
        </w:rPr>
        <w:t>2</w:t>
      </w:r>
    </w:p>
    <w:p w14:paraId="5935701D" w14:textId="65A25871" w:rsidR="00A77BEA" w:rsidRDefault="00CE1D0D">
      <w:pPr>
        <w:rPr>
          <w:rFonts w:ascii="Calibri" w:hAnsi="Calibri"/>
          <w:szCs w:val="22"/>
        </w:rPr>
      </w:pPr>
      <w:r w:rsidRPr="00514048">
        <w:rPr>
          <w:rFonts w:ascii="Calibri" w:hAnsi="Calibri"/>
          <w:b/>
          <w:i/>
          <w:szCs w:val="22"/>
        </w:rPr>
        <w:t>Kontakt:</w:t>
      </w:r>
      <w:r w:rsidR="001315FC" w:rsidRPr="00514048">
        <w:rPr>
          <w:rFonts w:ascii="Calibri" w:hAnsi="Calibri"/>
          <w:b/>
          <w:i/>
          <w:szCs w:val="22"/>
        </w:rPr>
        <w:t xml:space="preserve"> </w:t>
      </w:r>
      <w:r w:rsidR="00BA582E" w:rsidRPr="00514048">
        <w:rPr>
          <w:rFonts w:ascii="Calibri" w:hAnsi="Calibri"/>
          <w:szCs w:val="22"/>
        </w:rPr>
        <w:t>Laura Defranceschi</w:t>
      </w:r>
      <w:r w:rsidRPr="00514048">
        <w:rPr>
          <w:rFonts w:ascii="Calibri" w:hAnsi="Calibri"/>
          <w:szCs w:val="22"/>
        </w:rPr>
        <w:t xml:space="preserve">, </w:t>
      </w:r>
      <w:hyperlink r:id="rId12" w:history="1">
        <w:r w:rsidR="00BA582E" w:rsidRPr="00514048">
          <w:rPr>
            <w:rStyle w:val="Hyperlink"/>
            <w:rFonts w:ascii="Calibri" w:hAnsi="Calibri"/>
            <w:szCs w:val="22"/>
          </w:rPr>
          <w:t>laura.defranceschi@eurac.edu</w:t>
        </w:r>
      </w:hyperlink>
      <w:r w:rsidR="00BA582E" w:rsidRPr="00514048">
        <w:rPr>
          <w:rFonts w:ascii="Calibri" w:hAnsi="Calibri"/>
          <w:szCs w:val="22"/>
        </w:rPr>
        <w:t>, Tel. 0471 055 037</w:t>
      </w:r>
      <w:r w:rsidRPr="00514048">
        <w:rPr>
          <w:rFonts w:ascii="Calibri" w:hAnsi="Calibri"/>
          <w:szCs w:val="22"/>
        </w:rPr>
        <w:t xml:space="preserve">, mobil </w:t>
      </w:r>
      <w:r w:rsidR="00BA582E" w:rsidRPr="00514048">
        <w:rPr>
          <w:rFonts w:ascii="Calibri" w:hAnsi="Calibri"/>
          <w:szCs w:val="22"/>
        </w:rPr>
        <w:t>331 1729026</w:t>
      </w:r>
    </w:p>
    <w:sectPr w:rsidR="00A77BEA" w:rsidSect="00701EC3">
      <w:headerReference w:type="default" r:id="rId13"/>
      <w:footerReference w:type="default" r:id="rId14"/>
      <w:pgSz w:w="11900" w:h="16840"/>
      <w:pgMar w:top="3358" w:right="1021" w:bottom="1440" w:left="102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5EC7E" w14:textId="77777777" w:rsidR="00A907AB" w:rsidRDefault="00A907AB" w:rsidP="00302114">
      <w:r>
        <w:separator/>
      </w:r>
    </w:p>
  </w:endnote>
  <w:endnote w:type="continuationSeparator" w:id="0">
    <w:p w14:paraId="36C18FC7" w14:textId="77777777" w:rsidR="00A907AB" w:rsidRDefault="00A907AB" w:rsidP="0030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048A" w14:textId="77777777" w:rsidR="00763E7D" w:rsidRPr="003E7B8D" w:rsidRDefault="00292200" w:rsidP="00302114">
    <w:pPr>
      <w:tabs>
        <w:tab w:val="center" w:pos="4536"/>
        <w:tab w:val="right" w:pos="9072"/>
      </w:tabs>
      <w:rPr>
        <w:rFonts w:ascii="Calibri" w:hAnsi="Calibri"/>
        <w:b/>
        <w:caps/>
        <w:color w:val="808080"/>
        <w:sz w:val="14"/>
        <w:lang w:val="it-IT" w:eastAsia="de-DE"/>
      </w:rPr>
    </w:pPr>
    <w:r>
      <w:rPr>
        <w:rFonts w:ascii="Calibri" w:hAnsi="Calibri"/>
        <w:b/>
        <w:caps/>
        <w:color w:val="808080"/>
        <w:sz w:val="14"/>
        <w:lang w:val="it-IT" w:eastAsia="de-DE"/>
      </w:rPr>
      <w:t>ComMunication</w:t>
    </w:r>
  </w:p>
  <w:p w14:paraId="368204BD" w14:textId="77777777" w:rsidR="00763E7D" w:rsidRPr="003E7B8D" w:rsidRDefault="00763E7D" w:rsidP="00302114">
    <w:pPr>
      <w:tabs>
        <w:tab w:val="center" w:pos="4536"/>
        <w:tab w:val="right" w:pos="9072"/>
      </w:tabs>
      <w:rPr>
        <w:rFonts w:ascii="Calibri" w:hAnsi="Calibri"/>
        <w:caps/>
        <w:sz w:val="14"/>
        <w:lang w:val="it-IT" w:eastAsia="de-DE"/>
      </w:rPr>
    </w:pPr>
    <w:bookmarkStart w:id="0" w:name="Adresse2"/>
    <w:bookmarkStart w:id="1" w:name="Adresse3"/>
    <w:bookmarkEnd w:id="0"/>
    <w:bookmarkEnd w:id="1"/>
  </w:p>
  <w:p w14:paraId="34FCA200" w14:textId="77777777" w:rsidR="00763E7D" w:rsidRPr="003E7B8D" w:rsidRDefault="00763E7D" w:rsidP="00302114">
    <w:pPr>
      <w:tabs>
        <w:tab w:val="center" w:pos="4536"/>
        <w:tab w:val="right" w:pos="9072"/>
      </w:tabs>
      <w:rPr>
        <w:rFonts w:ascii="Calibri" w:hAnsi="Calibri"/>
        <w:caps/>
        <w:sz w:val="14"/>
        <w:lang w:val="it-IT" w:eastAsia="de-DE"/>
      </w:rPr>
    </w:pPr>
    <w:r w:rsidRPr="003E7B8D">
      <w:rPr>
        <w:rFonts w:ascii="Calibri" w:hAnsi="Calibri"/>
        <w:caps/>
        <w:sz w:val="14"/>
        <w:lang w:val="it-IT" w:eastAsia="de-DE"/>
      </w:rPr>
      <w:t xml:space="preserve">Drususallee 1    39100 bozen / Italien  </w:t>
    </w:r>
    <w:r w:rsidRPr="003E7B8D">
      <w:rPr>
        <w:rFonts w:ascii="Calibri" w:hAnsi="Calibri"/>
        <w:caps/>
        <w:sz w:val="14"/>
        <w:lang w:val="it-IT" w:eastAsia="de-DE"/>
      </w:rPr>
      <w:sym w:font="Symbol" w:char="F0B7"/>
    </w:r>
    <w:r w:rsidRPr="003E7B8D">
      <w:rPr>
        <w:rFonts w:ascii="Calibri" w:hAnsi="Calibri"/>
        <w:caps/>
        <w:sz w:val="14"/>
        <w:lang w:val="it-IT" w:eastAsia="de-DE"/>
      </w:rPr>
      <w:t xml:space="preserve">  Viale Druso, 1    39100 Bolzano /Italia</w:t>
    </w:r>
  </w:p>
  <w:p w14:paraId="5ADF9D96" w14:textId="77777777" w:rsidR="00763E7D" w:rsidRPr="00E60D24" w:rsidRDefault="00763E7D" w:rsidP="00302114">
    <w:pPr>
      <w:tabs>
        <w:tab w:val="center" w:pos="4536"/>
        <w:tab w:val="right" w:pos="9072"/>
      </w:tabs>
      <w:rPr>
        <w:rFonts w:ascii="Calibri" w:hAnsi="Calibri"/>
        <w:caps/>
        <w:sz w:val="14"/>
        <w:lang w:val="it-IT" w:eastAsia="de-DE"/>
      </w:rPr>
    </w:pPr>
    <w:r w:rsidRPr="00E60D24">
      <w:rPr>
        <w:rFonts w:ascii="Calibri" w:hAnsi="Calibri"/>
        <w:caps/>
        <w:sz w:val="14"/>
        <w:lang w:val="it-IT" w:eastAsia="de-DE"/>
      </w:rPr>
      <w:t>Tel. +39 0471 055 03</w:t>
    </w:r>
    <w:r w:rsidR="00135D84" w:rsidRPr="00E60D24">
      <w:rPr>
        <w:rFonts w:ascii="Calibri" w:hAnsi="Calibri"/>
        <w:caps/>
        <w:sz w:val="14"/>
        <w:lang w:val="it-IT" w:eastAsia="de-DE"/>
      </w:rPr>
      <w:t>3  Fax +39 0471 055 039    Communication</w:t>
    </w:r>
    <w:r w:rsidRPr="00E60D24">
      <w:rPr>
        <w:rFonts w:ascii="Calibri" w:hAnsi="Calibri"/>
        <w:caps/>
        <w:sz w:val="14"/>
        <w:lang w:val="it-IT" w:eastAsia="de-DE"/>
      </w:rPr>
      <w:t>@eurac.edu    www.eurac.edu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84CCC" w14:textId="77777777" w:rsidR="00A907AB" w:rsidRDefault="00A907AB" w:rsidP="00302114">
      <w:r>
        <w:separator/>
      </w:r>
    </w:p>
  </w:footnote>
  <w:footnote w:type="continuationSeparator" w:id="0">
    <w:p w14:paraId="7F49CA41" w14:textId="77777777" w:rsidR="00A907AB" w:rsidRDefault="00A907AB" w:rsidP="00302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D5EC" w14:textId="77777777" w:rsidR="00763E7D" w:rsidRPr="003E7B8D" w:rsidRDefault="00701EC3" w:rsidP="00605A4D">
    <w:pPr>
      <w:pStyle w:val="Header"/>
      <w:tabs>
        <w:tab w:val="clear" w:pos="4680"/>
        <w:tab w:val="clear" w:pos="9360"/>
        <w:tab w:val="center" w:pos="5099"/>
      </w:tabs>
      <w:rPr>
        <w:rFonts w:ascii="Calibri" w:hAnsi="Calibri"/>
      </w:rPr>
    </w:pPr>
    <w:r>
      <w:rPr>
        <w:rFonts w:ascii="Calibri" w:hAnsi="Calibri"/>
        <w:noProof/>
        <w:lang w:eastAsia="de-DE"/>
      </w:rPr>
      <w:drawing>
        <wp:anchor distT="0" distB="0" distL="114300" distR="114300" simplePos="0" relativeHeight="251658240" behindDoc="1" locked="1" layoutInCell="1" allowOverlap="1" wp14:anchorId="5BB7AA94" wp14:editId="3017C5A2">
          <wp:simplePos x="0" y="0"/>
          <wp:positionH relativeFrom="column">
            <wp:posOffset>-637540</wp:posOffset>
          </wp:positionH>
          <wp:positionV relativeFrom="paragraph">
            <wp:posOffset>-720090</wp:posOffset>
          </wp:positionV>
          <wp:extent cx="7560000" cy="10692000"/>
          <wp:effectExtent l="0" t="0" r="9525" b="190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ac-wor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054194FB" w14:textId="77777777" w:rsidR="00B46DC4" w:rsidRPr="003E7B8D" w:rsidRDefault="00B46DC4" w:rsidP="00605A4D">
    <w:pPr>
      <w:pStyle w:val="Header"/>
      <w:tabs>
        <w:tab w:val="clear" w:pos="4680"/>
        <w:tab w:val="clear" w:pos="9360"/>
        <w:tab w:val="center" w:pos="5099"/>
      </w:tabs>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5C"/>
    <w:multiLevelType w:val="hybridMultilevel"/>
    <w:tmpl w:val="2E861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06ECB"/>
    <w:multiLevelType w:val="hybridMultilevel"/>
    <w:tmpl w:val="FCF61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26673"/>
    <w:multiLevelType w:val="hybridMultilevel"/>
    <w:tmpl w:val="39DAD9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4179A"/>
    <w:multiLevelType w:val="hybridMultilevel"/>
    <w:tmpl w:val="659E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575A4"/>
    <w:multiLevelType w:val="multilevel"/>
    <w:tmpl w:val="A656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C1128B"/>
    <w:multiLevelType w:val="multilevel"/>
    <w:tmpl w:val="04E2A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311800"/>
    <w:multiLevelType w:val="hybridMultilevel"/>
    <w:tmpl w:val="2C1EED2A"/>
    <w:lvl w:ilvl="0" w:tplc="B65673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1532848">
    <w:abstractNumId w:val="0"/>
  </w:num>
  <w:num w:numId="2" w16cid:durableId="1454134262">
    <w:abstractNumId w:val="3"/>
  </w:num>
  <w:num w:numId="3" w16cid:durableId="1358434117">
    <w:abstractNumId w:val="5"/>
  </w:num>
  <w:num w:numId="4" w16cid:durableId="929387605">
    <w:abstractNumId w:val="4"/>
  </w:num>
  <w:num w:numId="5" w16cid:durableId="1978073789">
    <w:abstractNumId w:val="2"/>
  </w:num>
  <w:num w:numId="6" w16cid:durableId="1959069825">
    <w:abstractNumId w:val="1"/>
  </w:num>
  <w:num w:numId="7" w16cid:durableId="19669619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activeWritingStyle w:appName="MSWord" w:lang="it-IT" w:vendorID="64" w:dllVersion="0" w:nlCheck="1" w:checkStyle="0"/>
  <w:activeWritingStyle w:appName="MSWord" w:lang="es-ES" w:vendorID="64" w:dllVersion="0" w:nlCheck="1" w:checkStyle="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BA5"/>
    <w:rsid w:val="00003181"/>
    <w:rsid w:val="000152D6"/>
    <w:rsid w:val="00020C21"/>
    <w:rsid w:val="00024B37"/>
    <w:rsid w:val="00024FD8"/>
    <w:rsid w:val="00025555"/>
    <w:rsid w:val="00027292"/>
    <w:rsid w:val="00027FE8"/>
    <w:rsid w:val="00034202"/>
    <w:rsid w:val="00035BBE"/>
    <w:rsid w:val="00040401"/>
    <w:rsid w:val="00042C14"/>
    <w:rsid w:val="0004456D"/>
    <w:rsid w:val="000467D8"/>
    <w:rsid w:val="000559E9"/>
    <w:rsid w:val="0005690C"/>
    <w:rsid w:val="000570E0"/>
    <w:rsid w:val="0006411B"/>
    <w:rsid w:val="000703B1"/>
    <w:rsid w:val="00075B43"/>
    <w:rsid w:val="00076F9A"/>
    <w:rsid w:val="00077291"/>
    <w:rsid w:val="000849C7"/>
    <w:rsid w:val="00087FE2"/>
    <w:rsid w:val="0009622B"/>
    <w:rsid w:val="000A0B08"/>
    <w:rsid w:val="000A1349"/>
    <w:rsid w:val="000A24E9"/>
    <w:rsid w:val="000A4627"/>
    <w:rsid w:val="000B5224"/>
    <w:rsid w:val="000B7283"/>
    <w:rsid w:val="000C4F18"/>
    <w:rsid w:val="000C615A"/>
    <w:rsid w:val="000C79A2"/>
    <w:rsid w:val="000D07CE"/>
    <w:rsid w:val="000D2367"/>
    <w:rsid w:val="000D41E3"/>
    <w:rsid w:val="000D48AD"/>
    <w:rsid w:val="000D798F"/>
    <w:rsid w:val="000D79D5"/>
    <w:rsid w:val="000D7C25"/>
    <w:rsid w:val="000E086A"/>
    <w:rsid w:val="000F0678"/>
    <w:rsid w:val="000F1BC5"/>
    <w:rsid w:val="000F525C"/>
    <w:rsid w:val="001010F5"/>
    <w:rsid w:val="001139FE"/>
    <w:rsid w:val="00123B02"/>
    <w:rsid w:val="00124152"/>
    <w:rsid w:val="00125C80"/>
    <w:rsid w:val="001269B2"/>
    <w:rsid w:val="00130983"/>
    <w:rsid w:val="001315FC"/>
    <w:rsid w:val="001336A6"/>
    <w:rsid w:val="00135661"/>
    <w:rsid w:val="00135D84"/>
    <w:rsid w:val="00137440"/>
    <w:rsid w:val="00140989"/>
    <w:rsid w:val="00145CD6"/>
    <w:rsid w:val="00145EF2"/>
    <w:rsid w:val="00151327"/>
    <w:rsid w:val="00152C28"/>
    <w:rsid w:val="00156B76"/>
    <w:rsid w:val="00167433"/>
    <w:rsid w:val="00171149"/>
    <w:rsid w:val="00171795"/>
    <w:rsid w:val="001718F5"/>
    <w:rsid w:val="00172018"/>
    <w:rsid w:val="001762DC"/>
    <w:rsid w:val="00176FAC"/>
    <w:rsid w:val="001774B8"/>
    <w:rsid w:val="001916B0"/>
    <w:rsid w:val="00195898"/>
    <w:rsid w:val="001A185B"/>
    <w:rsid w:val="001A78C4"/>
    <w:rsid w:val="001B2A7C"/>
    <w:rsid w:val="001B535E"/>
    <w:rsid w:val="001C106B"/>
    <w:rsid w:val="001C2D32"/>
    <w:rsid w:val="001C6FF7"/>
    <w:rsid w:val="001C72FA"/>
    <w:rsid w:val="001D241E"/>
    <w:rsid w:val="001D4A79"/>
    <w:rsid w:val="001D7BA5"/>
    <w:rsid w:val="001E583F"/>
    <w:rsid w:val="001F4DD1"/>
    <w:rsid w:val="001F539F"/>
    <w:rsid w:val="001F7D9B"/>
    <w:rsid w:val="00214259"/>
    <w:rsid w:val="002175ED"/>
    <w:rsid w:val="002211A5"/>
    <w:rsid w:val="00223798"/>
    <w:rsid w:val="002324B2"/>
    <w:rsid w:val="002358FB"/>
    <w:rsid w:val="00241825"/>
    <w:rsid w:val="00242371"/>
    <w:rsid w:val="00242719"/>
    <w:rsid w:val="00251471"/>
    <w:rsid w:val="002520AC"/>
    <w:rsid w:val="002525A6"/>
    <w:rsid w:val="00254180"/>
    <w:rsid w:val="00256735"/>
    <w:rsid w:val="00261A6D"/>
    <w:rsid w:val="002643C1"/>
    <w:rsid w:val="00270998"/>
    <w:rsid w:val="00273D02"/>
    <w:rsid w:val="00292200"/>
    <w:rsid w:val="002A207E"/>
    <w:rsid w:val="002A4266"/>
    <w:rsid w:val="002A4583"/>
    <w:rsid w:val="002A63D4"/>
    <w:rsid w:val="002B1122"/>
    <w:rsid w:val="002B1C3D"/>
    <w:rsid w:val="002B2061"/>
    <w:rsid w:val="002B4DEC"/>
    <w:rsid w:val="002E0D17"/>
    <w:rsid w:val="002F16CE"/>
    <w:rsid w:val="002F47FB"/>
    <w:rsid w:val="00302114"/>
    <w:rsid w:val="00305DC9"/>
    <w:rsid w:val="0031065C"/>
    <w:rsid w:val="00313630"/>
    <w:rsid w:val="00315DAE"/>
    <w:rsid w:val="00320301"/>
    <w:rsid w:val="00322C31"/>
    <w:rsid w:val="0032458D"/>
    <w:rsid w:val="0033117B"/>
    <w:rsid w:val="003324CD"/>
    <w:rsid w:val="0033278E"/>
    <w:rsid w:val="00335A55"/>
    <w:rsid w:val="00342DD3"/>
    <w:rsid w:val="00344FEB"/>
    <w:rsid w:val="003518FF"/>
    <w:rsid w:val="00364592"/>
    <w:rsid w:val="00364D02"/>
    <w:rsid w:val="00365DB7"/>
    <w:rsid w:val="00381668"/>
    <w:rsid w:val="003827AC"/>
    <w:rsid w:val="0038441E"/>
    <w:rsid w:val="003913C1"/>
    <w:rsid w:val="003913E0"/>
    <w:rsid w:val="00393D37"/>
    <w:rsid w:val="003A39C3"/>
    <w:rsid w:val="003A5F1B"/>
    <w:rsid w:val="003B7622"/>
    <w:rsid w:val="003C4994"/>
    <w:rsid w:val="003D3A48"/>
    <w:rsid w:val="003E1603"/>
    <w:rsid w:val="003E1E8B"/>
    <w:rsid w:val="003E4772"/>
    <w:rsid w:val="003E7B8D"/>
    <w:rsid w:val="00414507"/>
    <w:rsid w:val="00424634"/>
    <w:rsid w:val="004339C4"/>
    <w:rsid w:val="00434BA6"/>
    <w:rsid w:val="00434C28"/>
    <w:rsid w:val="00436A21"/>
    <w:rsid w:val="004373E2"/>
    <w:rsid w:val="00443CEF"/>
    <w:rsid w:val="004452FC"/>
    <w:rsid w:val="004521C5"/>
    <w:rsid w:val="004539CA"/>
    <w:rsid w:val="004562F9"/>
    <w:rsid w:val="004605A7"/>
    <w:rsid w:val="00466237"/>
    <w:rsid w:val="0046670C"/>
    <w:rsid w:val="0047461D"/>
    <w:rsid w:val="004763FD"/>
    <w:rsid w:val="004A094A"/>
    <w:rsid w:val="004A2E51"/>
    <w:rsid w:val="004A334F"/>
    <w:rsid w:val="004B1062"/>
    <w:rsid w:val="004B1D5C"/>
    <w:rsid w:val="004C5E4B"/>
    <w:rsid w:val="004D3C76"/>
    <w:rsid w:val="004E0713"/>
    <w:rsid w:val="004E284F"/>
    <w:rsid w:val="004E6D7B"/>
    <w:rsid w:val="004F03EC"/>
    <w:rsid w:val="004F27B3"/>
    <w:rsid w:val="004F525D"/>
    <w:rsid w:val="005030C1"/>
    <w:rsid w:val="005065EB"/>
    <w:rsid w:val="005068E3"/>
    <w:rsid w:val="00511BB0"/>
    <w:rsid w:val="00514048"/>
    <w:rsid w:val="005204BC"/>
    <w:rsid w:val="00524DFB"/>
    <w:rsid w:val="00532894"/>
    <w:rsid w:val="005335B4"/>
    <w:rsid w:val="00541C76"/>
    <w:rsid w:val="00544914"/>
    <w:rsid w:val="00544B5A"/>
    <w:rsid w:val="00555B6A"/>
    <w:rsid w:val="005561E9"/>
    <w:rsid w:val="00557AD2"/>
    <w:rsid w:val="00561F06"/>
    <w:rsid w:val="00562166"/>
    <w:rsid w:val="00562E5E"/>
    <w:rsid w:val="005671F1"/>
    <w:rsid w:val="00570607"/>
    <w:rsid w:val="005719BB"/>
    <w:rsid w:val="0057215F"/>
    <w:rsid w:val="00573DE7"/>
    <w:rsid w:val="0058010C"/>
    <w:rsid w:val="005827B0"/>
    <w:rsid w:val="00585129"/>
    <w:rsid w:val="00587A88"/>
    <w:rsid w:val="005904BD"/>
    <w:rsid w:val="005905BE"/>
    <w:rsid w:val="00593255"/>
    <w:rsid w:val="005973E5"/>
    <w:rsid w:val="005A6020"/>
    <w:rsid w:val="005A74C4"/>
    <w:rsid w:val="005B18A3"/>
    <w:rsid w:val="005B57D8"/>
    <w:rsid w:val="005C4483"/>
    <w:rsid w:val="005C6033"/>
    <w:rsid w:val="005C6AF5"/>
    <w:rsid w:val="005D15E2"/>
    <w:rsid w:val="005E052D"/>
    <w:rsid w:val="005E21A6"/>
    <w:rsid w:val="005E3508"/>
    <w:rsid w:val="006026B2"/>
    <w:rsid w:val="0060565B"/>
    <w:rsid w:val="006056E4"/>
    <w:rsid w:val="00605A4D"/>
    <w:rsid w:val="00607ADA"/>
    <w:rsid w:val="00613208"/>
    <w:rsid w:val="0061491F"/>
    <w:rsid w:val="0061644C"/>
    <w:rsid w:val="0062094D"/>
    <w:rsid w:val="006409FC"/>
    <w:rsid w:val="00641672"/>
    <w:rsid w:val="00645319"/>
    <w:rsid w:val="006458E9"/>
    <w:rsid w:val="00645C76"/>
    <w:rsid w:val="006516F5"/>
    <w:rsid w:val="0065298D"/>
    <w:rsid w:val="00657E0E"/>
    <w:rsid w:val="0066645F"/>
    <w:rsid w:val="0067065E"/>
    <w:rsid w:val="0067271B"/>
    <w:rsid w:val="00677783"/>
    <w:rsid w:val="00686A87"/>
    <w:rsid w:val="0068719D"/>
    <w:rsid w:val="0068737B"/>
    <w:rsid w:val="00691A49"/>
    <w:rsid w:val="00692C6F"/>
    <w:rsid w:val="00694CBB"/>
    <w:rsid w:val="00695866"/>
    <w:rsid w:val="00695D05"/>
    <w:rsid w:val="00695D5E"/>
    <w:rsid w:val="006A15CA"/>
    <w:rsid w:val="006A339C"/>
    <w:rsid w:val="006B22AF"/>
    <w:rsid w:val="006B5542"/>
    <w:rsid w:val="006B79AE"/>
    <w:rsid w:val="006C32B8"/>
    <w:rsid w:val="006C3A19"/>
    <w:rsid w:val="006D0A3F"/>
    <w:rsid w:val="006D49B8"/>
    <w:rsid w:val="006E6E3F"/>
    <w:rsid w:val="006E797A"/>
    <w:rsid w:val="006E7F69"/>
    <w:rsid w:val="006F08C6"/>
    <w:rsid w:val="006F09D3"/>
    <w:rsid w:val="006F2EB7"/>
    <w:rsid w:val="006F5C17"/>
    <w:rsid w:val="00701EC3"/>
    <w:rsid w:val="007040B4"/>
    <w:rsid w:val="00704C43"/>
    <w:rsid w:val="00725EEE"/>
    <w:rsid w:val="00732DA3"/>
    <w:rsid w:val="00746197"/>
    <w:rsid w:val="00757B34"/>
    <w:rsid w:val="00761181"/>
    <w:rsid w:val="00763E7D"/>
    <w:rsid w:val="00766644"/>
    <w:rsid w:val="00775CE0"/>
    <w:rsid w:val="007814AC"/>
    <w:rsid w:val="00785477"/>
    <w:rsid w:val="007A5E29"/>
    <w:rsid w:val="007A6CFF"/>
    <w:rsid w:val="007B47D0"/>
    <w:rsid w:val="007B5E37"/>
    <w:rsid w:val="007B7879"/>
    <w:rsid w:val="007C70C9"/>
    <w:rsid w:val="007C7BFF"/>
    <w:rsid w:val="007C7F4A"/>
    <w:rsid w:val="007D6CE3"/>
    <w:rsid w:val="007E2EC6"/>
    <w:rsid w:val="007E3A29"/>
    <w:rsid w:val="007F4455"/>
    <w:rsid w:val="007F54C4"/>
    <w:rsid w:val="00801BE5"/>
    <w:rsid w:val="008023DB"/>
    <w:rsid w:val="0080720E"/>
    <w:rsid w:val="00813726"/>
    <w:rsid w:val="008202F1"/>
    <w:rsid w:val="00823382"/>
    <w:rsid w:val="0082404E"/>
    <w:rsid w:val="008277CD"/>
    <w:rsid w:val="00827AD2"/>
    <w:rsid w:val="008312F6"/>
    <w:rsid w:val="008324F1"/>
    <w:rsid w:val="00835375"/>
    <w:rsid w:val="008423AF"/>
    <w:rsid w:val="00856331"/>
    <w:rsid w:val="008563E1"/>
    <w:rsid w:val="008564A6"/>
    <w:rsid w:val="00857970"/>
    <w:rsid w:val="00860E71"/>
    <w:rsid w:val="00862F2A"/>
    <w:rsid w:val="008631C6"/>
    <w:rsid w:val="00870650"/>
    <w:rsid w:val="00872BED"/>
    <w:rsid w:val="00886D87"/>
    <w:rsid w:val="008917C8"/>
    <w:rsid w:val="008A33AB"/>
    <w:rsid w:val="008B2BB0"/>
    <w:rsid w:val="008B473A"/>
    <w:rsid w:val="008C084A"/>
    <w:rsid w:val="008C28E7"/>
    <w:rsid w:val="008C498E"/>
    <w:rsid w:val="008D401A"/>
    <w:rsid w:val="008D45F2"/>
    <w:rsid w:val="008E35C8"/>
    <w:rsid w:val="008F2E12"/>
    <w:rsid w:val="008F431F"/>
    <w:rsid w:val="00900125"/>
    <w:rsid w:val="00900ED4"/>
    <w:rsid w:val="009041FD"/>
    <w:rsid w:val="00913AB7"/>
    <w:rsid w:val="0091698E"/>
    <w:rsid w:val="0091739C"/>
    <w:rsid w:val="0092724C"/>
    <w:rsid w:val="00941651"/>
    <w:rsid w:val="00946662"/>
    <w:rsid w:val="00946741"/>
    <w:rsid w:val="0094770B"/>
    <w:rsid w:val="00952581"/>
    <w:rsid w:val="009526B5"/>
    <w:rsid w:val="009616E0"/>
    <w:rsid w:val="00963985"/>
    <w:rsid w:val="00966B08"/>
    <w:rsid w:val="009675A4"/>
    <w:rsid w:val="00974698"/>
    <w:rsid w:val="00976098"/>
    <w:rsid w:val="00982109"/>
    <w:rsid w:val="00991BEE"/>
    <w:rsid w:val="0099369E"/>
    <w:rsid w:val="00993F69"/>
    <w:rsid w:val="009949BF"/>
    <w:rsid w:val="00997241"/>
    <w:rsid w:val="009A008A"/>
    <w:rsid w:val="009A0DC5"/>
    <w:rsid w:val="009A14BC"/>
    <w:rsid w:val="009A3A89"/>
    <w:rsid w:val="009A4615"/>
    <w:rsid w:val="009A77DC"/>
    <w:rsid w:val="009B03D0"/>
    <w:rsid w:val="009B0BB7"/>
    <w:rsid w:val="009B2A1B"/>
    <w:rsid w:val="009B3870"/>
    <w:rsid w:val="009C0D3A"/>
    <w:rsid w:val="009C1CE9"/>
    <w:rsid w:val="009C3B54"/>
    <w:rsid w:val="009D5812"/>
    <w:rsid w:val="009E277A"/>
    <w:rsid w:val="009E3565"/>
    <w:rsid w:val="009E6CBB"/>
    <w:rsid w:val="009F60AE"/>
    <w:rsid w:val="009F6926"/>
    <w:rsid w:val="00A026D4"/>
    <w:rsid w:val="00A10F9F"/>
    <w:rsid w:val="00A14492"/>
    <w:rsid w:val="00A1530D"/>
    <w:rsid w:val="00A16BB7"/>
    <w:rsid w:val="00A20A6A"/>
    <w:rsid w:val="00A20CC1"/>
    <w:rsid w:val="00A277BC"/>
    <w:rsid w:val="00A37952"/>
    <w:rsid w:val="00A40C35"/>
    <w:rsid w:val="00A4234A"/>
    <w:rsid w:val="00A42D0B"/>
    <w:rsid w:val="00A51D85"/>
    <w:rsid w:val="00A52AC5"/>
    <w:rsid w:val="00A677C0"/>
    <w:rsid w:val="00A723FE"/>
    <w:rsid w:val="00A728C6"/>
    <w:rsid w:val="00A756A6"/>
    <w:rsid w:val="00A759FC"/>
    <w:rsid w:val="00A76584"/>
    <w:rsid w:val="00A775D4"/>
    <w:rsid w:val="00A77BEA"/>
    <w:rsid w:val="00A8705C"/>
    <w:rsid w:val="00A907AB"/>
    <w:rsid w:val="00A91D09"/>
    <w:rsid w:val="00A9533E"/>
    <w:rsid w:val="00AA2297"/>
    <w:rsid w:val="00AA2848"/>
    <w:rsid w:val="00AA356C"/>
    <w:rsid w:val="00AA6BDA"/>
    <w:rsid w:val="00AA6F9D"/>
    <w:rsid w:val="00AB67B5"/>
    <w:rsid w:val="00AC12C1"/>
    <w:rsid w:val="00AD36D6"/>
    <w:rsid w:val="00AD495A"/>
    <w:rsid w:val="00AF74C2"/>
    <w:rsid w:val="00B0134F"/>
    <w:rsid w:val="00B06E94"/>
    <w:rsid w:val="00B135D7"/>
    <w:rsid w:val="00B2210B"/>
    <w:rsid w:val="00B24DC2"/>
    <w:rsid w:val="00B26E82"/>
    <w:rsid w:val="00B40C4A"/>
    <w:rsid w:val="00B463CF"/>
    <w:rsid w:val="00B46DC4"/>
    <w:rsid w:val="00B47B70"/>
    <w:rsid w:val="00B53C96"/>
    <w:rsid w:val="00B72373"/>
    <w:rsid w:val="00B85116"/>
    <w:rsid w:val="00B90F13"/>
    <w:rsid w:val="00B92A2E"/>
    <w:rsid w:val="00B93D22"/>
    <w:rsid w:val="00BA0670"/>
    <w:rsid w:val="00BA582E"/>
    <w:rsid w:val="00BC633E"/>
    <w:rsid w:val="00BD36C2"/>
    <w:rsid w:val="00BD7AE6"/>
    <w:rsid w:val="00BE07D2"/>
    <w:rsid w:val="00BE140B"/>
    <w:rsid w:val="00BE6F5C"/>
    <w:rsid w:val="00BF03C4"/>
    <w:rsid w:val="00BF7379"/>
    <w:rsid w:val="00C028EF"/>
    <w:rsid w:val="00C04B33"/>
    <w:rsid w:val="00C111E7"/>
    <w:rsid w:val="00C13B10"/>
    <w:rsid w:val="00C15114"/>
    <w:rsid w:val="00C304D1"/>
    <w:rsid w:val="00C461B1"/>
    <w:rsid w:val="00C54BA5"/>
    <w:rsid w:val="00C56333"/>
    <w:rsid w:val="00C67BD0"/>
    <w:rsid w:val="00C73E9B"/>
    <w:rsid w:val="00C75EAF"/>
    <w:rsid w:val="00C77374"/>
    <w:rsid w:val="00C9487D"/>
    <w:rsid w:val="00C961B4"/>
    <w:rsid w:val="00C96387"/>
    <w:rsid w:val="00CB4060"/>
    <w:rsid w:val="00CE09EE"/>
    <w:rsid w:val="00CE1D0D"/>
    <w:rsid w:val="00CF0CF1"/>
    <w:rsid w:val="00CF650B"/>
    <w:rsid w:val="00CF7A04"/>
    <w:rsid w:val="00D00FEB"/>
    <w:rsid w:val="00D07FB7"/>
    <w:rsid w:val="00D116C7"/>
    <w:rsid w:val="00D14617"/>
    <w:rsid w:val="00D20424"/>
    <w:rsid w:val="00D242D2"/>
    <w:rsid w:val="00D25CB5"/>
    <w:rsid w:val="00D3320B"/>
    <w:rsid w:val="00D35A73"/>
    <w:rsid w:val="00D442E7"/>
    <w:rsid w:val="00D47ECE"/>
    <w:rsid w:val="00D51FEE"/>
    <w:rsid w:val="00D52340"/>
    <w:rsid w:val="00D57984"/>
    <w:rsid w:val="00D62369"/>
    <w:rsid w:val="00D705A4"/>
    <w:rsid w:val="00D75C7D"/>
    <w:rsid w:val="00D76493"/>
    <w:rsid w:val="00D87588"/>
    <w:rsid w:val="00DA1D29"/>
    <w:rsid w:val="00DA4AAD"/>
    <w:rsid w:val="00DA4D0C"/>
    <w:rsid w:val="00DA5E02"/>
    <w:rsid w:val="00DA5FD4"/>
    <w:rsid w:val="00DB21E5"/>
    <w:rsid w:val="00DB581D"/>
    <w:rsid w:val="00DC0E15"/>
    <w:rsid w:val="00DC3A1F"/>
    <w:rsid w:val="00DC4A52"/>
    <w:rsid w:val="00DC627E"/>
    <w:rsid w:val="00DC6878"/>
    <w:rsid w:val="00DC79D7"/>
    <w:rsid w:val="00DD1659"/>
    <w:rsid w:val="00DD79B7"/>
    <w:rsid w:val="00DD7A2F"/>
    <w:rsid w:val="00DE0BF9"/>
    <w:rsid w:val="00DE68A2"/>
    <w:rsid w:val="00DF102B"/>
    <w:rsid w:val="00DF465D"/>
    <w:rsid w:val="00DF4D19"/>
    <w:rsid w:val="00E015BE"/>
    <w:rsid w:val="00E02C99"/>
    <w:rsid w:val="00E122B4"/>
    <w:rsid w:val="00E23F98"/>
    <w:rsid w:val="00E25E52"/>
    <w:rsid w:val="00E265D9"/>
    <w:rsid w:val="00E317CC"/>
    <w:rsid w:val="00E3491E"/>
    <w:rsid w:val="00E35DDA"/>
    <w:rsid w:val="00E46D58"/>
    <w:rsid w:val="00E5046A"/>
    <w:rsid w:val="00E527CE"/>
    <w:rsid w:val="00E530B8"/>
    <w:rsid w:val="00E60D24"/>
    <w:rsid w:val="00E63CDF"/>
    <w:rsid w:val="00E65438"/>
    <w:rsid w:val="00E67199"/>
    <w:rsid w:val="00E71981"/>
    <w:rsid w:val="00E80EB1"/>
    <w:rsid w:val="00E8396F"/>
    <w:rsid w:val="00E921D4"/>
    <w:rsid w:val="00E9668B"/>
    <w:rsid w:val="00EA2758"/>
    <w:rsid w:val="00EB595F"/>
    <w:rsid w:val="00EC0066"/>
    <w:rsid w:val="00EC1BF1"/>
    <w:rsid w:val="00ED0C14"/>
    <w:rsid w:val="00ED2217"/>
    <w:rsid w:val="00ED256F"/>
    <w:rsid w:val="00EE1B7E"/>
    <w:rsid w:val="00EF4C23"/>
    <w:rsid w:val="00EF585D"/>
    <w:rsid w:val="00EF5B6C"/>
    <w:rsid w:val="00F0157B"/>
    <w:rsid w:val="00F051FC"/>
    <w:rsid w:val="00F054CC"/>
    <w:rsid w:val="00F05EEF"/>
    <w:rsid w:val="00F06994"/>
    <w:rsid w:val="00F10FB4"/>
    <w:rsid w:val="00F146CE"/>
    <w:rsid w:val="00F24A9B"/>
    <w:rsid w:val="00F25737"/>
    <w:rsid w:val="00F358EA"/>
    <w:rsid w:val="00F3782A"/>
    <w:rsid w:val="00F41B8A"/>
    <w:rsid w:val="00F422D4"/>
    <w:rsid w:val="00F42617"/>
    <w:rsid w:val="00F503FD"/>
    <w:rsid w:val="00F50931"/>
    <w:rsid w:val="00F51F24"/>
    <w:rsid w:val="00F61DD0"/>
    <w:rsid w:val="00F640E2"/>
    <w:rsid w:val="00F64860"/>
    <w:rsid w:val="00F672F3"/>
    <w:rsid w:val="00F73451"/>
    <w:rsid w:val="00F77381"/>
    <w:rsid w:val="00F77409"/>
    <w:rsid w:val="00F8315D"/>
    <w:rsid w:val="00F878A9"/>
    <w:rsid w:val="00F914D4"/>
    <w:rsid w:val="00F95305"/>
    <w:rsid w:val="00FB0B79"/>
    <w:rsid w:val="00FB0C94"/>
    <w:rsid w:val="00FB449C"/>
    <w:rsid w:val="00FB4A78"/>
    <w:rsid w:val="00FB5AAA"/>
    <w:rsid w:val="00FC6942"/>
    <w:rsid w:val="00FD1106"/>
    <w:rsid w:val="00FD137A"/>
    <w:rsid w:val="00FE075D"/>
    <w:rsid w:val="00FE6CF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A5A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114"/>
    <w:rPr>
      <w:rFonts w:ascii="Trebuchet MS" w:eastAsia="Times New Roman" w:hAnsi="Trebuchet MS"/>
      <w:sz w:val="22"/>
      <w:lang w:eastAsia="en-US"/>
    </w:rPr>
  </w:style>
  <w:style w:type="paragraph" w:styleId="Heading1">
    <w:name w:val="heading 1"/>
    <w:basedOn w:val="Normal"/>
    <w:link w:val="Heading1Char"/>
    <w:uiPriority w:val="9"/>
    <w:qFormat/>
    <w:rsid w:val="006E6E3F"/>
    <w:pPr>
      <w:spacing w:before="100" w:beforeAutospacing="1" w:after="100" w:afterAutospacing="1"/>
      <w:outlineLvl w:val="0"/>
    </w:pPr>
    <w:rPr>
      <w:rFonts w:ascii="Times New Roman" w:hAnsi="Times New Roman"/>
      <w:b/>
      <w:bCs/>
      <w:kern w:val="36"/>
      <w:sz w:val="48"/>
      <w:szCs w:val="48"/>
      <w:lang w:val="en-US"/>
    </w:rPr>
  </w:style>
  <w:style w:type="paragraph" w:styleId="Heading2">
    <w:name w:val="heading 2"/>
    <w:basedOn w:val="Normal"/>
    <w:link w:val="Heading2Char"/>
    <w:uiPriority w:val="9"/>
    <w:qFormat/>
    <w:rsid w:val="006E6E3F"/>
    <w:pPr>
      <w:spacing w:before="100" w:beforeAutospacing="1" w:after="100" w:afterAutospacing="1"/>
      <w:outlineLvl w:val="1"/>
    </w:pPr>
    <w:rPr>
      <w:rFonts w:ascii="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114"/>
    <w:pPr>
      <w:tabs>
        <w:tab w:val="center" w:pos="4680"/>
        <w:tab w:val="right" w:pos="9360"/>
      </w:tabs>
    </w:pPr>
  </w:style>
  <w:style w:type="character" w:customStyle="1" w:styleId="HeaderChar">
    <w:name w:val="Header Char"/>
    <w:basedOn w:val="DefaultParagraphFont"/>
    <w:link w:val="Header"/>
    <w:uiPriority w:val="99"/>
    <w:rsid w:val="00302114"/>
  </w:style>
  <w:style w:type="paragraph" w:styleId="Footer">
    <w:name w:val="footer"/>
    <w:basedOn w:val="Normal"/>
    <w:link w:val="FooterChar"/>
    <w:unhideWhenUsed/>
    <w:rsid w:val="00302114"/>
    <w:pPr>
      <w:tabs>
        <w:tab w:val="center" w:pos="4680"/>
        <w:tab w:val="right" w:pos="9360"/>
      </w:tabs>
    </w:pPr>
  </w:style>
  <w:style w:type="character" w:customStyle="1" w:styleId="FooterChar">
    <w:name w:val="Footer Char"/>
    <w:basedOn w:val="DefaultParagraphFont"/>
    <w:link w:val="Footer"/>
    <w:uiPriority w:val="99"/>
    <w:rsid w:val="00302114"/>
  </w:style>
  <w:style w:type="paragraph" w:styleId="BalloonText">
    <w:name w:val="Balloon Text"/>
    <w:basedOn w:val="Normal"/>
    <w:link w:val="BalloonTextChar"/>
    <w:uiPriority w:val="99"/>
    <w:semiHidden/>
    <w:unhideWhenUsed/>
    <w:rsid w:val="00302114"/>
    <w:rPr>
      <w:rFonts w:ascii="Tahoma" w:hAnsi="Tahoma" w:cs="Tahoma"/>
      <w:sz w:val="16"/>
      <w:szCs w:val="16"/>
    </w:rPr>
  </w:style>
  <w:style w:type="character" w:customStyle="1" w:styleId="BalloonTextChar">
    <w:name w:val="Balloon Text Char"/>
    <w:link w:val="BalloonText"/>
    <w:uiPriority w:val="99"/>
    <w:semiHidden/>
    <w:rsid w:val="00302114"/>
    <w:rPr>
      <w:rFonts w:ascii="Tahoma" w:hAnsi="Tahoma" w:cs="Tahoma"/>
      <w:sz w:val="16"/>
      <w:szCs w:val="16"/>
    </w:rPr>
  </w:style>
  <w:style w:type="character" w:styleId="Hyperlink">
    <w:name w:val="Hyperlink"/>
    <w:rsid w:val="00302114"/>
    <w:rPr>
      <w:color w:val="0000FF"/>
      <w:u w:val="single"/>
    </w:rPr>
  </w:style>
  <w:style w:type="paragraph" w:styleId="ListParagraph">
    <w:name w:val="List Paragraph"/>
    <w:basedOn w:val="Normal"/>
    <w:uiPriority w:val="34"/>
    <w:qFormat/>
    <w:rsid w:val="005E052D"/>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900ED4"/>
    <w:pPr>
      <w:spacing w:before="100" w:beforeAutospacing="1" w:after="100" w:afterAutospacing="1"/>
    </w:pPr>
    <w:rPr>
      <w:rFonts w:ascii="Times New Roman" w:hAnsi="Times New Roman"/>
      <w:sz w:val="24"/>
      <w:szCs w:val="24"/>
      <w:lang w:val="en-US"/>
    </w:rPr>
  </w:style>
  <w:style w:type="character" w:styleId="Strong">
    <w:name w:val="Strong"/>
    <w:uiPriority w:val="22"/>
    <w:qFormat/>
    <w:rsid w:val="00900ED4"/>
    <w:rPr>
      <w:b/>
      <w:bCs/>
    </w:rPr>
  </w:style>
  <w:style w:type="character" w:styleId="Emphasis">
    <w:name w:val="Emphasis"/>
    <w:uiPriority w:val="20"/>
    <w:qFormat/>
    <w:rsid w:val="00900ED4"/>
    <w:rPr>
      <w:i/>
      <w:iCs/>
    </w:rPr>
  </w:style>
  <w:style w:type="character" w:styleId="CommentReference">
    <w:name w:val="annotation reference"/>
    <w:uiPriority w:val="99"/>
    <w:semiHidden/>
    <w:unhideWhenUsed/>
    <w:rsid w:val="008C084A"/>
    <w:rPr>
      <w:sz w:val="16"/>
      <w:szCs w:val="16"/>
    </w:rPr>
  </w:style>
  <w:style w:type="paragraph" w:styleId="CommentText">
    <w:name w:val="annotation text"/>
    <w:basedOn w:val="Normal"/>
    <w:link w:val="CommentTextChar"/>
    <w:uiPriority w:val="99"/>
    <w:unhideWhenUsed/>
    <w:rsid w:val="008C084A"/>
    <w:rPr>
      <w:sz w:val="20"/>
    </w:rPr>
  </w:style>
  <w:style w:type="character" w:customStyle="1" w:styleId="CommentTextChar">
    <w:name w:val="Comment Text Char"/>
    <w:link w:val="CommentText"/>
    <w:uiPriority w:val="99"/>
    <w:rsid w:val="008C084A"/>
    <w:rPr>
      <w:rFonts w:ascii="Trebuchet MS" w:eastAsia="Times New Roman" w:hAnsi="Trebuchet MS"/>
      <w:lang w:val="de-DE"/>
    </w:rPr>
  </w:style>
  <w:style w:type="paragraph" w:styleId="CommentSubject">
    <w:name w:val="annotation subject"/>
    <w:basedOn w:val="CommentText"/>
    <w:next w:val="CommentText"/>
    <w:link w:val="CommentSubjectChar"/>
    <w:uiPriority w:val="99"/>
    <w:semiHidden/>
    <w:unhideWhenUsed/>
    <w:rsid w:val="008C084A"/>
    <w:rPr>
      <w:b/>
      <w:bCs/>
    </w:rPr>
  </w:style>
  <w:style w:type="character" w:customStyle="1" w:styleId="CommentSubjectChar">
    <w:name w:val="Comment Subject Char"/>
    <w:link w:val="CommentSubject"/>
    <w:uiPriority w:val="99"/>
    <w:semiHidden/>
    <w:rsid w:val="008C084A"/>
    <w:rPr>
      <w:rFonts w:ascii="Trebuchet MS" w:eastAsia="Times New Roman" w:hAnsi="Trebuchet MS"/>
      <w:b/>
      <w:bCs/>
      <w:lang w:val="de-DE"/>
    </w:rPr>
  </w:style>
  <w:style w:type="character" w:customStyle="1" w:styleId="Heading1Char">
    <w:name w:val="Heading 1 Char"/>
    <w:link w:val="Heading1"/>
    <w:uiPriority w:val="9"/>
    <w:rsid w:val="006E6E3F"/>
    <w:rPr>
      <w:rFonts w:ascii="Times New Roman" w:eastAsia="Times New Roman" w:hAnsi="Times New Roman"/>
      <w:b/>
      <w:bCs/>
      <w:kern w:val="36"/>
      <w:sz w:val="48"/>
      <w:szCs w:val="48"/>
    </w:rPr>
  </w:style>
  <w:style w:type="character" w:customStyle="1" w:styleId="Heading2Char">
    <w:name w:val="Heading 2 Char"/>
    <w:link w:val="Heading2"/>
    <w:uiPriority w:val="9"/>
    <w:rsid w:val="006E6E3F"/>
    <w:rPr>
      <w:rFonts w:ascii="Times New Roman" w:eastAsia="Times New Roman" w:hAnsi="Times New Roman"/>
      <w:b/>
      <w:bCs/>
      <w:sz w:val="36"/>
      <w:szCs w:val="36"/>
    </w:rPr>
  </w:style>
  <w:style w:type="character" w:customStyle="1" w:styleId="st">
    <w:name w:val="st"/>
    <w:rsid w:val="000F1BC5"/>
  </w:style>
  <w:style w:type="character" w:styleId="FollowedHyperlink">
    <w:name w:val="FollowedHyperlink"/>
    <w:uiPriority w:val="99"/>
    <w:semiHidden/>
    <w:unhideWhenUsed/>
    <w:rsid w:val="00BF7379"/>
    <w:rPr>
      <w:color w:val="800080"/>
      <w:u w:val="single"/>
    </w:rPr>
  </w:style>
  <w:style w:type="character" w:styleId="UnresolvedMention">
    <w:name w:val="Unresolved Mention"/>
    <w:basedOn w:val="DefaultParagraphFont"/>
    <w:uiPriority w:val="99"/>
    <w:semiHidden/>
    <w:unhideWhenUsed/>
    <w:rsid w:val="00F61DD0"/>
    <w:rPr>
      <w:color w:val="605E5C"/>
      <w:shd w:val="clear" w:color="auto" w:fill="E1DFDD"/>
    </w:rPr>
  </w:style>
  <w:style w:type="paragraph" w:styleId="Revision">
    <w:name w:val="Revision"/>
    <w:hidden/>
    <w:uiPriority w:val="99"/>
    <w:semiHidden/>
    <w:rsid w:val="00322C31"/>
    <w:rPr>
      <w:rFonts w:ascii="Trebuchet MS" w:eastAsia="Times New Roman" w:hAnsi="Trebuchet M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4425">
      <w:bodyDiv w:val="1"/>
      <w:marLeft w:val="0"/>
      <w:marRight w:val="0"/>
      <w:marTop w:val="0"/>
      <w:marBottom w:val="0"/>
      <w:divBdr>
        <w:top w:val="none" w:sz="0" w:space="0" w:color="auto"/>
        <w:left w:val="none" w:sz="0" w:space="0" w:color="auto"/>
        <w:bottom w:val="none" w:sz="0" w:space="0" w:color="auto"/>
        <w:right w:val="none" w:sz="0" w:space="0" w:color="auto"/>
      </w:divBdr>
      <w:divsChild>
        <w:div w:id="1530294457">
          <w:marLeft w:val="0"/>
          <w:marRight w:val="0"/>
          <w:marTop w:val="0"/>
          <w:marBottom w:val="0"/>
          <w:divBdr>
            <w:top w:val="none" w:sz="0" w:space="0" w:color="auto"/>
            <w:left w:val="none" w:sz="0" w:space="0" w:color="auto"/>
            <w:bottom w:val="none" w:sz="0" w:space="0" w:color="auto"/>
            <w:right w:val="none" w:sz="0" w:space="0" w:color="auto"/>
          </w:divBdr>
          <w:divsChild>
            <w:div w:id="1822775108">
              <w:marLeft w:val="0"/>
              <w:marRight w:val="0"/>
              <w:marTop w:val="0"/>
              <w:marBottom w:val="0"/>
              <w:divBdr>
                <w:top w:val="none" w:sz="0" w:space="0" w:color="auto"/>
                <w:left w:val="none" w:sz="0" w:space="0" w:color="auto"/>
                <w:bottom w:val="none" w:sz="0" w:space="0" w:color="auto"/>
                <w:right w:val="none" w:sz="0" w:space="0" w:color="auto"/>
              </w:divBdr>
              <w:divsChild>
                <w:div w:id="1764454037">
                  <w:marLeft w:val="0"/>
                  <w:marRight w:val="0"/>
                  <w:marTop w:val="0"/>
                  <w:marBottom w:val="0"/>
                  <w:divBdr>
                    <w:top w:val="none" w:sz="0" w:space="0" w:color="auto"/>
                    <w:left w:val="none" w:sz="0" w:space="0" w:color="auto"/>
                    <w:bottom w:val="none" w:sz="0" w:space="0" w:color="auto"/>
                    <w:right w:val="none" w:sz="0" w:space="0" w:color="auto"/>
                  </w:divBdr>
                  <w:divsChild>
                    <w:div w:id="83039790">
                      <w:marLeft w:val="0"/>
                      <w:marRight w:val="0"/>
                      <w:marTop w:val="0"/>
                      <w:marBottom w:val="0"/>
                      <w:divBdr>
                        <w:top w:val="none" w:sz="0" w:space="0" w:color="auto"/>
                        <w:left w:val="none" w:sz="0" w:space="0" w:color="auto"/>
                        <w:bottom w:val="none" w:sz="0" w:space="0" w:color="auto"/>
                        <w:right w:val="none" w:sz="0" w:space="0" w:color="auto"/>
                      </w:divBdr>
                      <w:divsChild>
                        <w:div w:id="409273758">
                          <w:marLeft w:val="0"/>
                          <w:marRight w:val="0"/>
                          <w:marTop w:val="0"/>
                          <w:marBottom w:val="0"/>
                          <w:divBdr>
                            <w:top w:val="none" w:sz="0" w:space="0" w:color="auto"/>
                            <w:left w:val="none" w:sz="0" w:space="0" w:color="auto"/>
                            <w:bottom w:val="none" w:sz="0" w:space="0" w:color="auto"/>
                            <w:right w:val="none" w:sz="0" w:space="0" w:color="auto"/>
                          </w:divBdr>
                          <w:divsChild>
                            <w:div w:id="884759702">
                              <w:marLeft w:val="0"/>
                              <w:marRight w:val="0"/>
                              <w:marTop w:val="0"/>
                              <w:marBottom w:val="0"/>
                              <w:divBdr>
                                <w:top w:val="none" w:sz="0" w:space="0" w:color="auto"/>
                                <w:left w:val="none" w:sz="0" w:space="0" w:color="auto"/>
                                <w:bottom w:val="none" w:sz="0" w:space="0" w:color="auto"/>
                                <w:right w:val="none" w:sz="0" w:space="0" w:color="auto"/>
                              </w:divBdr>
                              <w:divsChild>
                                <w:div w:id="168183497">
                                  <w:marLeft w:val="0"/>
                                  <w:marRight w:val="0"/>
                                  <w:marTop w:val="0"/>
                                  <w:marBottom w:val="0"/>
                                  <w:divBdr>
                                    <w:top w:val="none" w:sz="0" w:space="0" w:color="auto"/>
                                    <w:left w:val="none" w:sz="0" w:space="0" w:color="auto"/>
                                    <w:bottom w:val="none" w:sz="0" w:space="0" w:color="auto"/>
                                    <w:right w:val="none" w:sz="0" w:space="0" w:color="auto"/>
                                  </w:divBdr>
                                  <w:divsChild>
                                    <w:div w:id="730154256">
                                      <w:marLeft w:val="0"/>
                                      <w:marRight w:val="0"/>
                                      <w:marTop w:val="0"/>
                                      <w:marBottom w:val="0"/>
                                      <w:divBdr>
                                        <w:top w:val="none" w:sz="0" w:space="0" w:color="auto"/>
                                        <w:left w:val="none" w:sz="0" w:space="0" w:color="auto"/>
                                        <w:bottom w:val="none" w:sz="0" w:space="0" w:color="auto"/>
                                        <w:right w:val="none" w:sz="0" w:space="0" w:color="auto"/>
                                      </w:divBdr>
                                    </w:div>
                                    <w:div w:id="896356328">
                                      <w:marLeft w:val="0"/>
                                      <w:marRight w:val="0"/>
                                      <w:marTop w:val="0"/>
                                      <w:marBottom w:val="0"/>
                                      <w:divBdr>
                                        <w:top w:val="none" w:sz="0" w:space="0" w:color="auto"/>
                                        <w:left w:val="none" w:sz="0" w:space="0" w:color="auto"/>
                                        <w:bottom w:val="none" w:sz="0" w:space="0" w:color="auto"/>
                                        <w:right w:val="none" w:sz="0" w:space="0" w:color="auto"/>
                                      </w:divBdr>
                                      <w:divsChild>
                                        <w:div w:id="549923654">
                                          <w:marLeft w:val="0"/>
                                          <w:marRight w:val="0"/>
                                          <w:marTop w:val="0"/>
                                          <w:marBottom w:val="0"/>
                                          <w:divBdr>
                                            <w:top w:val="none" w:sz="0" w:space="0" w:color="auto"/>
                                            <w:left w:val="none" w:sz="0" w:space="0" w:color="auto"/>
                                            <w:bottom w:val="none" w:sz="0" w:space="0" w:color="auto"/>
                                            <w:right w:val="none" w:sz="0" w:space="0" w:color="auto"/>
                                          </w:divBdr>
                                        </w:div>
                                        <w:div w:id="1161238204">
                                          <w:marLeft w:val="0"/>
                                          <w:marRight w:val="0"/>
                                          <w:marTop w:val="0"/>
                                          <w:marBottom w:val="0"/>
                                          <w:divBdr>
                                            <w:top w:val="none" w:sz="0" w:space="0" w:color="auto"/>
                                            <w:left w:val="none" w:sz="0" w:space="0" w:color="auto"/>
                                            <w:bottom w:val="none" w:sz="0" w:space="0" w:color="auto"/>
                                            <w:right w:val="none" w:sz="0" w:space="0" w:color="auto"/>
                                          </w:divBdr>
                                          <w:divsChild>
                                            <w:div w:id="14043483">
                                              <w:marLeft w:val="0"/>
                                              <w:marRight w:val="0"/>
                                              <w:marTop w:val="0"/>
                                              <w:marBottom w:val="0"/>
                                              <w:divBdr>
                                                <w:top w:val="none" w:sz="0" w:space="0" w:color="auto"/>
                                                <w:left w:val="none" w:sz="0" w:space="0" w:color="auto"/>
                                                <w:bottom w:val="none" w:sz="0" w:space="0" w:color="auto"/>
                                                <w:right w:val="none" w:sz="0" w:space="0" w:color="auto"/>
                                              </w:divBdr>
                                            </w:div>
                                            <w:div w:id="831138932">
                                              <w:marLeft w:val="0"/>
                                              <w:marRight w:val="0"/>
                                              <w:marTop w:val="0"/>
                                              <w:marBottom w:val="0"/>
                                              <w:divBdr>
                                                <w:top w:val="none" w:sz="0" w:space="0" w:color="auto"/>
                                                <w:left w:val="none" w:sz="0" w:space="0" w:color="auto"/>
                                                <w:bottom w:val="none" w:sz="0" w:space="0" w:color="auto"/>
                                                <w:right w:val="none" w:sz="0" w:space="0" w:color="auto"/>
                                              </w:divBdr>
                                            </w:div>
                                          </w:divsChild>
                                        </w:div>
                                        <w:div w:id="2130270569">
                                          <w:marLeft w:val="0"/>
                                          <w:marRight w:val="0"/>
                                          <w:marTop w:val="0"/>
                                          <w:marBottom w:val="0"/>
                                          <w:divBdr>
                                            <w:top w:val="none" w:sz="0" w:space="0" w:color="auto"/>
                                            <w:left w:val="none" w:sz="0" w:space="0" w:color="auto"/>
                                            <w:bottom w:val="none" w:sz="0" w:space="0" w:color="auto"/>
                                            <w:right w:val="none" w:sz="0" w:space="0" w:color="auto"/>
                                          </w:divBdr>
                                          <w:divsChild>
                                            <w:div w:id="9572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45713">
      <w:bodyDiv w:val="1"/>
      <w:marLeft w:val="0"/>
      <w:marRight w:val="0"/>
      <w:marTop w:val="0"/>
      <w:marBottom w:val="0"/>
      <w:divBdr>
        <w:top w:val="none" w:sz="0" w:space="0" w:color="auto"/>
        <w:left w:val="none" w:sz="0" w:space="0" w:color="auto"/>
        <w:bottom w:val="none" w:sz="0" w:space="0" w:color="auto"/>
        <w:right w:val="none" w:sz="0" w:space="0" w:color="auto"/>
      </w:divBdr>
    </w:div>
    <w:div w:id="168758155">
      <w:bodyDiv w:val="1"/>
      <w:marLeft w:val="0"/>
      <w:marRight w:val="0"/>
      <w:marTop w:val="0"/>
      <w:marBottom w:val="0"/>
      <w:divBdr>
        <w:top w:val="none" w:sz="0" w:space="0" w:color="auto"/>
        <w:left w:val="none" w:sz="0" w:space="0" w:color="auto"/>
        <w:bottom w:val="none" w:sz="0" w:space="0" w:color="auto"/>
        <w:right w:val="none" w:sz="0" w:space="0" w:color="auto"/>
      </w:divBdr>
      <w:divsChild>
        <w:div w:id="390692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76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010229">
      <w:bodyDiv w:val="1"/>
      <w:marLeft w:val="0"/>
      <w:marRight w:val="0"/>
      <w:marTop w:val="0"/>
      <w:marBottom w:val="0"/>
      <w:divBdr>
        <w:top w:val="none" w:sz="0" w:space="0" w:color="auto"/>
        <w:left w:val="none" w:sz="0" w:space="0" w:color="auto"/>
        <w:bottom w:val="none" w:sz="0" w:space="0" w:color="auto"/>
        <w:right w:val="none" w:sz="0" w:space="0" w:color="auto"/>
      </w:divBdr>
    </w:div>
    <w:div w:id="226886405">
      <w:bodyDiv w:val="1"/>
      <w:marLeft w:val="0"/>
      <w:marRight w:val="0"/>
      <w:marTop w:val="0"/>
      <w:marBottom w:val="0"/>
      <w:divBdr>
        <w:top w:val="none" w:sz="0" w:space="0" w:color="auto"/>
        <w:left w:val="none" w:sz="0" w:space="0" w:color="auto"/>
        <w:bottom w:val="none" w:sz="0" w:space="0" w:color="auto"/>
        <w:right w:val="none" w:sz="0" w:space="0" w:color="auto"/>
      </w:divBdr>
    </w:div>
    <w:div w:id="520163538">
      <w:bodyDiv w:val="1"/>
      <w:marLeft w:val="0"/>
      <w:marRight w:val="0"/>
      <w:marTop w:val="0"/>
      <w:marBottom w:val="0"/>
      <w:divBdr>
        <w:top w:val="none" w:sz="0" w:space="0" w:color="auto"/>
        <w:left w:val="none" w:sz="0" w:space="0" w:color="auto"/>
        <w:bottom w:val="none" w:sz="0" w:space="0" w:color="auto"/>
        <w:right w:val="none" w:sz="0" w:space="0" w:color="auto"/>
      </w:divBdr>
      <w:divsChild>
        <w:div w:id="882712168">
          <w:marLeft w:val="0"/>
          <w:marRight w:val="0"/>
          <w:marTop w:val="0"/>
          <w:marBottom w:val="0"/>
          <w:divBdr>
            <w:top w:val="none" w:sz="0" w:space="0" w:color="auto"/>
            <w:left w:val="none" w:sz="0" w:space="0" w:color="auto"/>
            <w:bottom w:val="none" w:sz="0" w:space="0" w:color="auto"/>
            <w:right w:val="none" w:sz="0" w:space="0" w:color="auto"/>
          </w:divBdr>
          <w:divsChild>
            <w:div w:id="460000331">
              <w:marLeft w:val="0"/>
              <w:marRight w:val="0"/>
              <w:marTop w:val="0"/>
              <w:marBottom w:val="0"/>
              <w:divBdr>
                <w:top w:val="none" w:sz="0" w:space="0" w:color="auto"/>
                <w:left w:val="none" w:sz="0" w:space="0" w:color="auto"/>
                <w:bottom w:val="none" w:sz="0" w:space="0" w:color="auto"/>
                <w:right w:val="none" w:sz="0" w:space="0" w:color="auto"/>
              </w:divBdr>
              <w:divsChild>
                <w:div w:id="40832411">
                  <w:marLeft w:val="0"/>
                  <w:marRight w:val="0"/>
                  <w:marTop w:val="0"/>
                  <w:marBottom w:val="0"/>
                  <w:divBdr>
                    <w:top w:val="none" w:sz="0" w:space="0" w:color="auto"/>
                    <w:left w:val="none" w:sz="0" w:space="0" w:color="auto"/>
                    <w:bottom w:val="none" w:sz="0" w:space="0" w:color="auto"/>
                    <w:right w:val="none" w:sz="0" w:space="0" w:color="auto"/>
                  </w:divBdr>
                </w:div>
                <w:div w:id="1987467708">
                  <w:marLeft w:val="0"/>
                  <w:marRight w:val="0"/>
                  <w:marTop w:val="0"/>
                  <w:marBottom w:val="0"/>
                  <w:divBdr>
                    <w:top w:val="none" w:sz="0" w:space="0" w:color="auto"/>
                    <w:left w:val="none" w:sz="0" w:space="0" w:color="auto"/>
                    <w:bottom w:val="none" w:sz="0" w:space="0" w:color="auto"/>
                    <w:right w:val="none" w:sz="0" w:space="0" w:color="auto"/>
                  </w:divBdr>
                </w:div>
              </w:divsChild>
            </w:div>
            <w:div w:id="1738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4013">
      <w:bodyDiv w:val="1"/>
      <w:marLeft w:val="0"/>
      <w:marRight w:val="0"/>
      <w:marTop w:val="0"/>
      <w:marBottom w:val="0"/>
      <w:divBdr>
        <w:top w:val="none" w:sz="0" w:space="0" w:color="auto"/>
        <w:left w:val="none" w:sz="0" w:space="0" w:color="auto"/>
        <w:bottom w:val="none" w:sz="0" w:space="0" w:color="auto"/>
        <w:right w:val="none" w:sz="0" w:space="0" w:color="auto"/>
      </w:divBdr>
    </w:div>
    <w:div w:id="695080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37908529">
          <w:marLeft w:val="0"/>
          <w:marRight w:val="0"/>
          <w:marTop w:val="0"/>
          <w:marBottom w:val="0"/>
          <w:divBdr>
            <w:top w:val="none" w:sz="0" w:space="0" w:color="auto"/>
            <w:left w:val="none" w:sz="0" w:space="0" w:color="auto"/>
            <w:bottom w:val="none" w:sz="0" w:space="0" w:color="auto"/>
            <w:right w:val="none" w:sz="0" w:space="0" w:color="auto"/>
          </w:divBdr>
          <w:divsChild>
            <w:div w:id="1859270469">
              <w:marLeft w:val="0"/>
              <w:marRight w:val="0"/>
              <w:marTop w:val="0"/>
              <w:marBottom w:val="0"/>
              <w:divBdr>
                <w:top w:val="none" w:sz="0" w:space="0" w:color="auto"/>
                <w:left w:val="none" w:sz="0" w:space="0" w:color="auto"/>
                <w:bottom w:val="none" w:sz="0" w:space="0" w:color="auto"/>
                <w:right w:val="none" w:sz="0" w:space="0" w:color="auto"/>
              </w:divBdr>
              <w:divsChild>
                <w:div w:id="1340544268">
                  <w:marLeft w:val="0"/>
                  <w:marRight w:val="0"/>
                  <w:marTop w:val="0"/>
                  <w:marBottom w:val="0"/>
                  <w:divBdr>
                    <w:top w:val="none" w:sz="0" w:space="0" w:color="auto"/>
                    <w:left w:val="none" w:sz="0" w:space="0" w:color="auto"/>
                    <w:bottom w:val="none" w:sz="0" w:space="0" w:color="auto"/>
                    <w:right w:val="none" w:sz="0" w:space="0" w:color="auto"/>
                  </w:divBdr>
                  <w:divsChild>
                    <w:div w:id="1382904915">
                      <w:marLeft w:val="0"/>
                      <w:marRight w:val="0"/>
                      <w:marTop w:val="0"/>
                      <w:marBottom w:val="0"/>
                      <w:divBdr>
                        <w:top w:val="none" w:sz="0" w:space="0" w:color="auto"/>
                        <w:left w:val="none" w:sz="0" w:space="0" w:color="auto"/>
                        <w:bottom w:val="none" w:sz="0" w:space="0" w:color="auto"/>
                        <w:right w:val="none" w:sz="0" w:space="0" w:color="auto"/>
                      </w:divBdr>
                      <w:divsChild>
                        <w:div w:id="1182739725">
                          <w:marLeft w:val="0"/>
                          <w:marRight w:val="0"/>
                          <w:marTop w:val="0"/>
                          <w:marBottom w:val="0"/>
                          <w:divBdr>
                            <w:top w:val="none" w:sz="0" w:space="0" w:color="auto"/>
                            <w:left w:val="none" w:sz="0" w:space="0" w:color="auto"/>
                            <w:bottom w:val="none" w:sz="0" w:space="0" w:color="auto"/>
                            <w:right w:val="none" w:sz="0" w:space="0" w:color="auto"/>
                          </w:divBdr>
                          <w:divsChild>
                            <w:div w:id="379086914">
                              <w:marLeft w:val="0"/>
                              <w:marRight w:val="0"/>
                              <w:marTop w:val="0"/>
                              <w:marBottom w:val="0"/>
                              <w:divBdr>
                                <w:top w:val="none" w:sz="0" w:space="0" w:color="auto"/>
                                <w:left w:val="none" w:sz="0" w:space="0" w:color="auto"/>
                                <w:bottom w:val="none" w:sz="0" w:space="0" w:color="auto"/>
                                <w:right w:val="none" w:sz="0" w:space="0" w:color="auto"/>
                              </w:divBdr>
                              <w:divsChild>
                                <w:div w:id="219438484">
                                  <w:marLeft w:val="0"/>
                                  <w:marRight w:val="0"/>
                                  <w:marTop w:val="0"/>
                                  <w:marBottom w:val="0"/>
                                  <w:divBdr>
                                    <w:top w:val="none" w:sz="0" w:space="0" w:color="auto"/>
                                    <w:left w:val="none" w:sz="0" w:space="0" w:color="auto"/>
                                    <w:bottom w:val="none" w:sz="0" w:space="0" w:color="auto"/>
                                    <w:right w:val="none" w:sz="0" w:space="0" w:color="auto"/>
                                  </w:divBdr>
                                  <w:divsChild>
                                    <w:div w:id="955333756">
                                      <w:marLeft w:val="0"/>
                                      <w:marRight w:val="0"/>
                                      <w:marTop w:val="0"/>
                                      <w:marBottom w:val="0"/>
                                      <w:divBdr>
                                        <w:top w:val="none" w:sz="0" w:space="0" w:color="auto"/>
                                        <w:left w:val="none" w:sz="0" w:space="0" w:color="auto"/>
                                        <w:bottom w:val="none" w:sz="0" w:space="0" w:color="auto"/>
                                        <w:right w:val="none" w:sz="0" w:space="0" w:color="auto"/>
                                      </w:divBdr>
                                      <w:divsChild>
                                        <w:div w:id="12810657">
                                          <w:marLeft w:val="0"/>
                                          <w:marRight w:val="0"/>
                                          <w:marTop w:val="0"/>
                                          <w:marBottom w:val="0"/>
                                          <w:divBdr>
                                            <w:top w:val="none" w:sz="0" w:space="0" w:color="auto"/>
                                            <w:left w:val="none" w:sz="0" w:space="0" w:color="auto"/>
                                            <w:bottom w:val="none" w:sz="0" w:space="0" w:color="auto"/>
                                            <w:right w:val="none" w:sz="0" w:space="0" w:color="auto"/>
                                          </w:divBdr>
                                          <w:divsChild>
                                            <w:div w:id="965505786">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856528">
      <w:bodyDiv w:val="1"/>
      <w:marLeft w:val="0"/>
      <w:marRight w:val="0"/>
      <w:marTop w:val="0"/>
      <w:marBottom w:val="0"/>
      <w:divBdr>
        <w:top w:val="none" w:sz="0" w:space="0" w:color="auto"/>
        <w:left w:val="none" w:sz="0" w:space="0" w:color="auto"/>
        <w:bottom w:val="none" w:sz="0" w:space="0" w:color="auto"/>
        <w:right w:val="none" w:sz="0" w:space="0" w:color="auto"/>
      </w:divBdr>
    </w:div>
    <w:div w:id="1051656288">
      <w:bodyDiv w:val="1"/>
      <w:marLeft w:val="0"/>
      <w:marRight w:val="0"/>
      <w:marTop w:val="100"/>
      <w:marBottom w:val="100"/>
      <w:divBdr>
        <w:top w:val="none" w:sz="0" w:space="0" w:color="auto"/>
        <w:left w:val="none" w:sz="0" w:space="0" w:color="auto"/>
        <w:bottom w:val="none" w:sz="0" w:space="0" w:color="auto"/>
        <w:right w:val="none" w:sz="0" w:space="0" w:color="auto"/>
      </w:divBdr>
      <w:divsChild>
        <w:div w:id="253057752">
          <w:marLeft w:val="0"/>
          <w:marRight w:val="0"/>
          <w:marTop w:val="0"/>
          <w:marBottom w:val="0"/>
          <w:divBdr>
            <w:top w:val="none" w:sz="0" w:space="0" w:color="auto"/>
            <w:left w:val="none" w:sz="0" w:space="0" w:color="auto"/>
            <w:bottom w:val="none" w:sz="0" w:space="0" w:color="auto"/>
            <w:right w:val="none" w:sz="0" w:space="0" w:color="auto"/>
          </w:divBdr>
          <w:divsChild>
            <w:div w:id="11146605">
              <w:marLeft w:val="0"/>
              <w:marRight w:val="0"/>
              <w:marTop w:val="0"/>
              <w:marBottom w:val="0"/>
              <w:divBdr>
                <w:top w:val="none" w:sz="0" w:space="0" w:color="auto"/>
                <w:left w:val="none" w:sz="0" w:space="0" w:color="auto"/>
                <w:bottom w:val="none" w:sz="0" w:space="0" w:color="auto"/>
                <w:right w:val="none" w:sz="0" w:space="0" w:color="auto"/>
              </w:divBdr>
              <w:divsChild>
                <w:div w:id="213464545">
                  <w:marLeft w:val="0"/>
                  <w:marRight w:val="0"/>
                  <w:marTop w:val="0"/>
                  <w:marBottom w:val="0"/>
                  <w:divBdr>
                    <w:top w:val="none" w:sz="0" w:space="0" w:color="auto"/>
                    <w:left w:val="none" w:sz="0" w:space="0" w:color="auto"/>
                    <w:bottom w:val="none" w:sz="0" w:space="0" w:color="auto"/>
                    <w:right w:val="none" w:sz="0" w:space="0" w:color="auto"/>
                  </w:divBdr>
                  <w:divsChild>
                    <w:div w:id="1205023744">
                      <w:marLeft w:val="0"/>
                      <w:marRight w:val="0"/>
                      <w:marTop w:val="0"/>
                      <w:marBottom w:val="0"/>
                      <w:divBdr>
                        <w:top w:val="none" w:sz="0" w:space="0" w:color="auto"/>
                        <w:left w:val="none" w:sz="0" w:space="0" w:color="auto"/>
                        <w:bottom w:val="none" w:sz="0" w:space="0" w:color="auto"/>
                        <w:right w:val="none" w:sz="0" w:space="0" w:color="auto"/>
                      </w:divBdr>
                      <w:divsChild>
                        <w:div w:id="239947318">
                          <w:marLeft w:val="0"/>
                          <w:marRight w:val="0"/>
                          <w:marTop w:val="0"/>
                          <w:marBottom w:val="0"/>
                          <w:divBdr>
                            <w:top w:val="none" w:sz="0" w:space="0" w:color="auto"/>
                            <w:left w:val="none" w:sz="0" w:space="0" w:color="auto"/>
                            <w:bottom w:val="none" w:sz="0" w:space="0" w:color="auto"/>
                            <w:right w:val="none" w:sz="0" w:space="0" w:color="auto"/>
                          </w:divBdr>
                          <w:divsChild>
                            <w:div w:id="931931002">
                              <w:marLeft w:val="0"/>
                              <w:marRight w:val="0"/>
                              <w:marTop w:val="0"/>
                              <w:marBottom w:val="0"/>
                              <w:divBdr>
                                <w:top w:val="none" w:sz="0" w:space="0" w:color="auto"/>
                                <w:left w:val="none" w:sz="0" w:space="0" w:color="auto"/>
                                <w:bottom w:val="none" w:sz="0" w:space="0" w:color="auto"/>
                                <w:right w:val="none" w:sz="0" w:space="0" w:color="auto"/>
                              </w:divBdr>
                              <w:divsChild>
                                <w:div w:id="2883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912658">
              <w:marLeft w:val="0"/>
              <w:marRight w:val="0"/>
              <w:marTop w:val="0"/>
              <w:marBottom w:val="0"/>
              <w:divBdr>
                <w:top w:val="none" w:sz="0" w:space="0" w:color="auto"/>
                <w:left w:val="none" w:sz="0" w:space="0" w:color="auto"/>
                <w:bottom w:val="dotted" w:sz="6" w:space="0" w:color="D96144"/>
                <w:right w:val="none" w:sz="0" w:space="0" w:color="auto"/>
              </w:divBdr>
            </w:div>
          </w:divsChild>
        </w:div>
      </w:divsChild>
    </w:div>
    <w:div w:id="1262225908">
      <w:bodyDiv w:val="1"/>
      <w:marLeft w:val="0"/>
      <w:marRight w:val="0"/>
      <w:marTop w:val="0"/>
      <w:marBottom w:val="0"/>
      <w:divBdr>
        <w:top w:val="none" w:sz="0" w:space="0" w:color="auto"/>
        <w:left w:val="none" w:sz="0" w:space="0" w:color="auto"/>
        <w:bottom w:val="none" w:sz="0" w:space="0" w:color="auto"/>
        <w:right w:val="none" w:sz="0" w:space="0" w:color="auto"/>
      </w:divBdr>
    </w:div>
    <w:div w:id="1597515960">
      <w:bodyDiv w:val="1"/>
      <w:marLeft w:val="0"/>
      <w:marRight w:val="0"/>
      <w:marTop w:val="0"/>
      <w:marBottom w:val="0"/>
      <w:divBdr>
        <w:top w:val="none" w:sz="0" w:space="0" w:color="auto"/>
        <w:left w:val="none" w:sz="0" w:space="0" w:color="auto"/>
        <w:bottom w:val="none" w:sz="0" w:space="0" w:color="auto"/>
        <w:right w:val="none" w:sz="0" w:space="0" w:color="auto"/>
      </w:divBdr>
    </w:div>
    <w:div w:id="1687638464">
      <w:bodyDiv w:val="1"/>
      <w:marLeft w:val="0"/>
      <w:marRight w:val="0"/>
      <w:marTop w:val="0"/>
      <w:marBottom w:val="0"/>
      <w:divBdr>
        <w:top w:val="none" w:sz="0" w:space="0" w:color="auto"/>
        <w:left w:val="none" w:sz="0" w:space="0" w:color="auto"/>
        <w:bottom w:val="none" w:sz="0" w:space="0" w:color="auto"/>
        <w:right w:val="none" w:sz="0" w:space="0" w:color="auto"/>
      </w:divBdr>
      <w:divsChild>
        <w:div w:id="198664278">
          <w:marLeft w:val="0"/>
          <w:marRight w:val="0"/>
          <w:marTop w:val="0"/>
          <w:marBottom w:val="0"/>
          <w:divBdr>
            <w:top w:val="none" w:sz="0" w:space="0" w:color="auto"/>
            <w:left w:val="none" w:sz="0" w:space="0" w:color="auto"/>
            <w:bottom w:val="none" w:sz="0" w:space="0" w:color="auto"/>
            <w:right w:val="none" w:sz="0" w:space="0" w:color="auto"/>
          </w:divBdr>
          <w:divsChild>
            <w:div w:id="471944741">
              <w:marLeft w:val="0"/>
              <w:marRight w:val="0"/>
              <w:marTop w:val="0"/>
              <w:marBottom w:val="0"/>
              <w:divBdr>
                <w:top w:val="none" w:sz="0" w:space="0" w:color="auto"/>
                <w:left w:val="none" w:sz="0" w:space="0" w:color="auto"/>
                <w:bottom w:val="none" w:sz="0" w:space="0" w:color="auto"/>
                <w:right w:val="none" w:sz="0" w:space="0" w:color="auto"/>
              </w:divBdr>
              <w:divsChild>
                <w:div w:id="1887137657">
                  <w:marLeft w:val="0"/>
                  <w:marRight w:val="0"/>
                  <w:marTop w:val="0"/>
                  <w:marBottom w:val="0"/>
                  <w:divBdr>
                    <w:top w:val="none" w:sz="0" w:space="0" w:color="auto"/>
                    <w:left w:val="none" w:sz="0" w:space="0" w:color="auto"/>
                    <w:bottom w:val="none" w:sz="0" w:space="0" w:color="auto"/>
                    <w:right w:val="none" w:sz="0" w:space="0" w:color="auto"/>
                  </w:divBdr>
                  <w:divsChild>
                    <w:div w:id="117113762">
                      <w:marLeft w:val="0"/>
                      <w:marRight w:val="0"/>
                      <w:marTop w:val="0"/>
                      <w:marBottom w:val="0"/>
                      <w:divBdr>
                        <w:top w:val="none" w:sz="0" w:space="0" w:color="auto"/>
                        <w:left w:val="none" w:sz="0" w:space="0" w:color="auto"/>
                        <w:bottom w:val="none" w:sz="0" w:space="0" w:color="auto"/>
                        <w:right w:val="none" w:sz="0" w:space="0" w:color="auto"/>
                      </w:divBdr>
                      <w:divsChild>
                        <w:div w:id="4203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5152">
      <w:bodyDiv w:val="1"/>
      <w:marLeft w:val="0"/>
      <w:marRight w:val="0"/>
      <w:marTop w:val="0"/>
      <w:marBottom w:val="0"/>
      <w:divBdr>
        <w:top w:val="none" w:sz="0" w:space="0" w:color="auto"/>
        <w:left w:val="none" w:sz="0" w:space="0" w:color="auto"/>
        <w:bottom w:val="none" w:sz="0" w:space="0" w:color="auto"/>
        <w:right w:val="none" w:sz="0" w:space="0" w:color="auto"/>
      </w:divBdr>
      <w:divsChild>
        <w:div w:id="2042238286">
          <w:marLeft w:val="0"/>
          <w:marRight w:val="0"/>
          <w:marTop w:val="0"/>
          <w:marBottom w:val="0"/>
          <w:divBdr>
            <w:top w:val="none" w:sz="0" w:space="0" w:color="auto"/>
            <w:left w:val="none" w:sz="0" w:space="0" w:color="auto"/>
            <w:bottom w:val="none" w:sz="0" w:space="0" w:color="auto"/>
            <w:right w:val="none" w:sz="0" w:space="0" w:color="auto"/>
          </w:divBdr>
          <w:divsChild>
            <w:div w:id="274100489">
              <w:marLeft w:val="0"/>
              <w:marRight w:val="0"/>
              <w:marTop w:val="0"/>
              <w:marBottom w:val="0"/>
              <w:divBdr>
                <w:top w:val="none" w:sz="0" w:space="0" w:color="auto"/>
                <w:left w:val="none" w:sz="0" w:space="0" w:color="auto"/>
                <w:bottom w:val="none" w:sz="0" w:space="0" w:color="auto"/>
                <w:right w:val="none" w:sz="0" w:space="0" w:color="auto"/>
              </w:divBdr>
              <w:divsChild>
                <w:div w:id="2145082028">
                  <w:marLeft w:val="0"/>
                  <w:marRight w:val="0"/>
                  <w:marTop w:val="0"/>
                  <w:marBottom w:val="0"/>
                  <w:divBdr>
                    <w:top w:val="none" w:sz="0" w:space="0" w:color="auto"/>
                    <w:left w:val="none" w:sz="0" w:space="0" w:color="auto"/>
                    <w:bottom w:val="none" w:sz="0" w:space="0" w:color="auto"/>
                    <w:right w:val="none" w:sz="0" w:space="0" w:color="auto"/>
                  </w:divBdr>
                  <w:divsChild>
                    <w:div w:id="2099518499">
                      <w:marLeft w:val="0"/>
                      <w:marRight w:val="0"/>
                      <w:marTop w:val="0"/>
                      <w:marBottom w:val="0"/>
                      <w:divBdr>
                        <w:top w:val="none" w:sz="0" w:space="0" w:color="auto"/>
                        <w:left w:val="none" w:sz="0" w:space="0" w:color="auto"/>
                        <w:bottom w:val="none" w:sz="0" w:space="0" w:color="auto"/>
                        <w:right w:val="none" w:sz="0" w:space="0" w:color="auto"/>
                      </w:divBdr>
                      <w:divsChild>
                        <w:div w:id="2020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833255">
      <w:bodyDiv w:val="1"/>
      <w:marLeft w:val="0"/>
      <w:marRight w:val="0"/>
      <w:marTop w:val="0"/>
      <w:marBottom w:val="0"/>
      <w:divBdr>
        <w:top w:val="none" w:sz="0" w:space="0" w:color="auto"/>
        <w:left w:val="none" w:sz="0" w:space="0" w:color="auto"/>
        <w:bottom w:val="none" w:sz="0" w:space="0" w:color="auto"/>
        <w:right w:val="none" w:sz="0" w:space="0" w:color="auto"/>
      </w:divBdr>
    </w:div>
    <w:div w:id="1834367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ura.defranceschi@eura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rac.edu/de/blogs/tags/hueter-der-vielfa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D9BE2EC2328064D83975EF05AB604E0" ma:contentTypeVersion="12" ma:contentTypeDescription="Create a new document." ma:contentTypeScope="" ma:versionID="9596643393d29ff53996cfcb03e38cb4">
  <xsd:schema xmlns:xsd="http://www.w3.org/2001/XMLSchema" xmlns:xs="http://www.w3.org/2001/XMLSchema" xmlns:p="http://schemas.microsoft.com/office/2006/metadata/properties" xmlns:ns2="b7fa1a71-8bf4-48ce-82d1-330a1d94cc1f" xmlns:ns3="f35fb90d-db2f-4016-9126-48357f2a392d" targetNamespace="http://schemas.microsoft.com/office/2006/metadata/properties" ma:root="true" ma:fieldsID="224c3b1365ee1214f9fb5ab15a3791a1" ns2:_="" ns3:_="">
    <xsd:import namespace="b7fa1a71-8bf4-48ce-82d1-330a1d94cc1f"/>
    <xsd:import namespace="f35fb90d-db2f-4016-9126-48357f2a39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a1a71-8bf4-48ce-82d1-330a1d94c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5fb90d-db2f-4016-9126-48357f2a39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A3A598-43C9-4001-AAD9-64200CA441D2}">
  <ds:schemaRefs>
    <ds:schemaRef ds:uri="http://schemas.microsoft.com/sharepoint/v3/contenttype/forms"/>
  </ds:schemaRefs>
</ds:datastoreItem>
</file>

<file path=customXml/itemProps2.xml><?xml version="1.0" encoding="utf-8"?>
<ds:datastoreItem xmlns:ds="http://schemas.openxmlformats.org/officeDocument/2006/customXml" ds:itemID="{FB1BEC2E-1005-46C7-A953-165B5A746051}">
  <ds:schemaRefs>
    <ds:schemaRef ds:uri="http://schemas.openxmlformats.org/officeDocument/2006/bibliography"/>
  </ds:schemaRefs>
</ds:datastoreItem>
</file>

<file path=customXml/itemProps3.xml><?xml version="1.0" encoding="utf-8"?>
<ds:datastoreItem xmlns:ds="http://schemas.openxmlformats.org/officeDocument/2006/customXml" ds:itemID="{C7CF39CD-2BF4-4796-8941-3DB2AFA37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a1a71-8bf4-48ce-82d1-330a1d94cc1f"/>
    <ds:schemaRef ds:uri="f35fb90d-db2f-4016-9126-48357f2a3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51280A-92CF-4AAA-9EEA-F3A6E7155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4293</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Scientific Network</Company>
  <LinksUpToDate>false</LinksUpToDate>
  <CharactersWithSpaces>5035</CharactersWithSpaces>
  <SharedDoc>false</SharedDoc>
  <HLinks>
    <vt:vector size="12" baseType="variant">
      <vt:variant>
        <vt:i4>2883679</vt:i4>
      </vt:variant>
      <vt:variant>
        <vt:i4>0</vt:i4>
      </vt:variant>
      <vt:variant>
        <vt:i4>0</vt:i4>
      </vt:variant>
      <vt:variant>
        <vt:i4>5</vt:i4>
      </vt:variant>
      <vt:variant>
        <vt:lpwstr>mailto:stefanie.gius@eurac.edu</vt:lpwstr>
      </vt:variant>
      <vt:variant>
        <vt:lpwstr/>
      </vt:variant>
      <vt:variant>
        <vt:i4>4063319</vt:i4>
      </vt:variant>
      <vt:variant>
        <vt:i4>2230</vt:i4>
      </vt:variant>
      <vt:variant>
        <vt:i4>1025</vt:i4>
      </vt:variant>
      <vt:variant>
        <vt:i4>1</vt:i4>
      </vt:variant>
      <vt:variant>
        <vt:lpwstr>E-logo_piccolo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cp:lastModifiedBy>Defranceschi Laura</cp:lastModifiedBy>
  <cp:revision>6</cp:revision>
  <cp:lastPrinted>2022-11-24T09:14:00Z</cp:lastPrinted>
  <dcterms:created xsi:type="dcterms:W3CDTF">2022-11-25T09:52:00Z</dcterms:created>
  <dcterms:modified xsi:type="dcterms:W3CDTF">2022-11-28T10:11:00Z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0x0101008D9BE2EC2328064D83975EF05AB604E0</vt:lpwstr>
  </property>
</Properties>
</file>