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D6FE" w14:textId="73177C34" w:rsidR="00D950D9" w:rsidRPr="00D950D9" w:rsidRDefault="00D950D9" w:rsidP="00D950D9">
      <w:pPr>
        <w:jc w:val="center"/>
        <w:rPr>
          <w:rFonts w:ascii="Calibri" w:hAnsi="Calibri" w:cs="Trebuchet MS"/>
          <w:b/>
          <w:bCs/>
          <w:color w:val="000000"/>
          <w:sz w:val="28"/>
          <w:szCs w:val="28"/>
          <w:lang w:val="it-IT"/>
        </w:rPr>
      </w:pPr>
      <w:bookmarkStart w:id="0" w:name="_Hlk116290487"/>
      <w:r w:rsidRPr="00D950D9">
        <w:rPr>
          <w:rFonts w:ascii="Calibri" w:hAnsi="Calibri" w:cs="Trebuchet MS"/>
          <w:b/>
          <w:bCs/>
          <w:color w:val="000000"/>
          <w:sz w:val="28"/>
          <w:szCs w:val="28"/>
          <w:lang w:val="it-IT"/>
        </w:rPr>
        <w:t>Dati e numeri sullo sviluppo dei cambiamenti climatici in Alto Adige</w:t>
      </w:r>
    </w:p>
    <w:p w14:paraId="0BC3C435" w14:textId="6704BDFD" w:rsidR="00D950D9" w:rsidRPr="00D950D9" w:rsidRDefault="00D950D9" w:rsidP="00D950D9">
      <w:pPr>
        <w:jc w:val="center"/>
        <w:rPr>
          <w:rFonts w:ascii="Calibri" w:hAnsi="Calibri" w:cs="Trebuchet MS"/>
          <w:b/>
          <w:bCs/>
          <w:color w:val="000000"/>
          <w:sz w:val="24"/>
          <w:szCs w:val="24"/>
          <w:lang w:val="it-IT"/>
        </w:rPr>
      </w:pPr>
      <w:r w:rsidRPr="00D950D9">
        <w:rPr>
          <w:rFonts w:ascii="Calibri" w:hAnsi="Calibri" w:cs="Trebuchet MS"/>
          <w:b/>
          <w:bCs/>
          <w:color w:val="000000"/>
          <w:sz w:val="24"/>
          <w:szCs w:val="24"/>
          <w:lang w:val="it-IT"/>
        </w:rPr>
        <w:t>Eurac Research: per la prima volta questi dati sono disponibili online su una piattaforma comune</w:t>
      </w:r>
    </w:p>
    <w:p w14:paraId="704AD4D5" w14:textId="77777777" w:rsidR="00D950D9" w:rsidRPr="00D950D9" w:rsidRDefault="00D950D9" w:rsidP="00D950D9">
      <w:pPr>
        <w:rPr>
          <w:rStyle w:val="cf01"/>
          <w:lang w:val="it-IT"/>
        </w:rPr>
      </w:pPr>
    </w:p>
    <w:p w14:paraId="01D3D656" w14:textId="4B49BE07" w:rsidR="00D950D9" w:rsidRPr="00D950D9" w:rsidRDefault="00D950D9" w:rsidP="00D950D9">
      <w:pPr>
        <w:rPr>
          <w:rFonts w:ascii="Calibri" w:hAnsi="Calibri"/>
          <w:b/>
          <w:szCs w:val="22"/>
          <w:lang w:val="it-IT"/>
        </w:rPr>
      </w:pPr>
      <w:r w:rsidRPr="00B359C1">
        <w:rPr>
          <w:rFonts w:ascii="Calibri" w:hAnsi="Calibri"/>
          <w:b/>
          <w:szCs w:val="22"/>
          <w:lang w:val="it-IT"/>
        </w:rPr>
        <w:t xml:space="preserve">Il fatto che la temperatura media annua in Alto Adige sia aumentata di due gradi </w:t>
      </w:r>
      <w:r w:rsidR="00B359C1">
        <w:rPr>
          <w:rFonts w:ascii="Calibri" w:hAnsi="Calibri"/>
          <w:b/>
          <w:szCs w:val="22"/>
          <w:lang w:val="it-IT"/>
        </w:rPr>
        <w:t xml:space="preserve">dal </w:t>
      </w:r>
      <w:r w:rsidRPr="00B359C1">
        <w:rPr>
          <w:rFonts w:ascii="Calibri" w:hAnsi="Calibri"/>
          <w:b/>
          <w:szCs w:val="22"/>
          <w:lang w:val="it-IT"/>
        </w:rPr>
        <w:t xml:space="preserve">1980 </w:t>
      </w:r>
      <w:r w:rsidR="00B359C1">
        <w:rPr>
          <w:rFonts w:ascii="Calibri" w:hAnsi="Calibri"/>
          <w:b/>
          <w:szCs w:val="22"/>
          <w:lang w:val="it-IT"/>
        </w:rPr>
        <w:t>a</w:t>
      </w:r>
      <w:r w:rsidRPr="00B359C1">
        <w:rPr>
          <w:rFonts w:ascii="Calibri" w:hAnsi="Calibri"/>
          <w:b/>
          <w:szCs w:val="22"/>
          <w:lang w:val="it-IT"/>
        </w:rPr>
        <w:t xml:space="preserve"> oggi </w:t>
      </w:r>
      <w:r w:rsidR="00B359C1" w:rsidRPr="00B359C1">
        <w:rPr>
          <w:rFonts w:ascii="Calibri" w:hAnsi="Calibri" w:cs="Calibri"/>
          <w:b/>
          <w:szCs w:val="22"/>
          <w:lang w:val="it-IT"/>
        </w:rPr>
        <w:t>–</w:t>
      </w:r>
      <w:r w:rsidR="00B359C1">
        <w:rPr>
          <w:rFonts w:ascii="Calibri" w:hAnsi="Calibri" w:cs="Calibri"/>
          <w:b/>
          <w:szCs w:val="22"/>
          <w:lang w:val="it-IT"/>
        </w:rPr>
        <w:t xml:space="preserve"> </w:t>
      </w:r>
      <w:r w:rsidRPr="00B359C1">
        <w:rPr>
          <w:rFonts w:ascii="Calibri" w:hAnsi="Calibri"/>
          <w:b/>
          <w:szCs w:val="22"/>
          <w:lang w:val="it-IT"/>
        </w:rPr>
        <w:t xml:space="preserve">a Bolzano e Bressanone addirittura di tre gradi in estate </w:t>
      </w:r>
      <w:r w:rsidR="00B359C1">
        <w:rPr>
          <w:rFonts w:ascii="Calibri" w:hAnsi="Calibri" w:cs="Calibri"/>
          <w:b/>
          <w:szCs w:val="22"/>
          <w:lang w:val="it-IT"/>
        </w:rPr>
        <w:t>–</w:t>
      </w:r>
      <w:r w:rsidRPr="00B359C1">
        <w:rPr>
          <w:rFonts w:ascii="Calibri" w:hAnsi="Calibri"/>
          <w:b/>
          <w:szCs w:val="22"/>
          <w:lang w:val="it-IT"/>
        </w:rPr>
        <w:t xml:space="preserve"> non dovrebbe più sorprendere nessuno. </w:t>
      </w:r>
      <w:r w:rsidRPr="00D950D9">
        <w:rPr>
          <w:rFonts w:ascii="Calibri" w:hAnsi="Calibri"/>
          <w:b/>
          <w:szCs w:val="22"/>
          <w:lang w:val="it-IT"/>
        </w:rPr>
        <w:t>Forse più impressionante è l</w:t>
      </w:r>
      <w:r>
        <w:rPr>
          <w:rFonts w:ascii="Calibri" w:hAnsi="Calibri"/>
          <w:b/>
          <w:szCs w:val="22"/>
          <w:lang w:val="it-IT"/>
        </w:rPr>
        <w:t>’</w:t>
      </w:r>
      <w:r w:rsidRPr="00D950D9">
        <w:rPr>
          <w:rFonts w:ascii="Calibri" w:hAnsi="Calibri"/>
          <w:b/>
          <w:szCs w:val="22"/>
          <w:lang w:val="it-IT"/>
        </w:rPr>
        <w:t>andamento dei giorni di gelo, cioè quei giorni in cui la temperatura minima è inferiore a</w:t>
      </w:r>
      <w:r w:rsidR="00B359C1">
        <w:rPr>
          <w:rFonts w:ascii="Calibri" w:hAnsi="Calibri"/>
          <w:b/>
          <w:szCs w:val="22"/>
          <w:lang w:val="it-IT"/>
        </w:rPr>
        <w:t>llo</w:t>
      </w:r>
      <w:r w:rsidRPr="00D950D9">
        <w:rPr>
          <w:rFonts w:ascii="Calibri" w:hAnsi="Calibri"/>
          <w:b/>
          <w:szCs w:val="22"/>
          <w:lang w:val="it-IT"/>
        </w:rPr>
        <w:t xml:space="preserve"> zero. Ad altitudini superiori ai 1000 metri, i giorni di gelo sono circa 40 in meno all</w:t>
      </w:r>
      <w:r>
        <w:rPr>
          <w:rFonts w:ascii="Calibri" w:hAnsi="Calibri"/>
          <w:b/>
          <w:szCs w:val="22"/>
          <w:lang w:val="it-IT"/>
        </w:rPr>
        <w:t>’</w:t>
      </w:r>
      <w:r w:rsidRPr="00D950D9">
        <w:rPr>
          <w:rFonts w:ascii="Calibri" w:hAnsi="Calibri"/>
          <w:b/>
          <w:szCs w:val="22"/>
          <w:lang w:val="it-IT"/>
        </w:rPr>
        <w:t xml:space="preserve">anno rispetto agli anni </w:t>
      </w:r>
      <w:r>
        <w:rPr>
          <w:rFonts w:ascii="Calibri" w:hAnsi="Calibri"/>
          <w:b/>
          <w:szCs w:val="22"/>
          <w:lang w:val="it-IT"/>
        </w:rPr>
        <w:t>ottanta</w:t>
      </w:r>
      <w:r w:rsidRPr="00D950D9">
        <w:rPr>
          <w:rFonts w:ascii="Calibri" w:hAnsi="Calibri"/>
          <w:b/>
          <w:szCs w:val="22"/>
          <w:lang w:val="it-IT"/>
        </w:rPr>
        <w:t>, con conseguenze per l</w:t>
      </w:r>
      <w:r>
        <w:rPr>
          <w:rFonts w:ascii="Calibri" w:hAnsi="Calibri"/>
          <w:b/>
          <w:szCs w:val="22"/>
          <w:lang w:val="it-IT"/>
        </w:rPr>
        <w:t>’</w:t>
      </w:r>
      <w:r w:rsidRPr="00D950D9">
        <w:rPr>
          <w:rFonts w:ascii="Calibri" w:hAnsi="Calibri"/>
          <w:b/>
          <w:szCs w:val="22"/>
          <w:lang w:val="it-IT"/>
        </w:rPr>
        <w:t>agricoltura, la stabilità del suolo, gli ecosistemi montani e, non ultimo, l</w:t>
      </w:r>
      <w:r>
        <w:rPr>
          <w:rFonts w:ascii="Calibri" w:hAnsi="Calibri"/>
          <w:b/>
          <w:szCs w:val="22"/>
          <w:lang w:val="it-IT"/>
        </w:rPr>
        <w:t>’</w:t>
      </w:r>
      <w:r w:rsidRPr="00D950D9">
        <w:rPr>
          <w:rFonts w:ascii="Calibri" w:hAnsi="Calibri"/>
          <w:b/>
          <w:szCs w:val="22"/>
          <w:lang w:val="it-IT"/>
        </w:rPr>
        <w:t>innevamento artificiale. Queste e molte altre informazioni sono ora disponibili online all</w:t>
      </w:r>
      <w:r>
        <w:rPr>
          <w:rFonts w:ascii="Calibri" w:hAnsi="Calibri"/>
          <w:b/>
          <w:szCs w:val="22"/>
          <w:lang w:val="it-IT"/>
        </w:rPr>
        <w:t>’</w:t>
      </w:r>
      <w:r w:rsidRPr="00D950D9">
        <w:rPr>
          <w:rFonts w:ascii="Calibri" w:hAnsi="Calibri"/>
          <w:b/>
          <w:szCs w:val="22"/>
          <w:lang w:val="it-IT"/>
        </w:rPr>
        <w:t>interno del monitoraggio sui cambiamenti climatici in Alto Adige</w:t>
      </w:r>
      <w:r w:rsidR="00B359C1">
        <w:rPr>
          <w:rFonts w:ascii="Calibri" w:hAnsi="Calibri"/>
          <w:b/>
          <w:szCs w:val="22"/>
          <w:lang w:val="it-IT"/>
        </w:rPr>
        <w:t>, consultabile</w:t>
      </w:r>
      <w:r w:rsidRPr="00D950D9">
        <w:rPr>
          <w:rFonts w:ascii="Calibri" w:hAnsi="Calibri"/>
          <w:b/>
          <w:szCs w:val="22"/>
          <w:lang w:val="it-IT"/>
        </w:rPr>
        <w:t xml:space="preserve"> all</w:t>
      </w:r>
      <w:r>
        <w:rPr>
          <w:rFonts w:ascii="Calibri" w:hAnsi="Calibri"/>
          <w:b/>
          <w:szCs w:val="22"/>
          <w:lang w:val="it-IT"/>
        </w:rPr>
        <w:t>’</w:t>
      </w:r>
      <w:r w:rsidRPr="00D950D9">
        <w:rPr>
          <w:rFonts w:ascii="Calibri" w:hAnsi="Calibri"/>
          <w:b/>
          <w:szCs w:val="22"/>
          <w:lang w:val="it-IT"/>
        </w:rPr>
        <w:t>indirizzo</w:t>
      </w:r>
      <w:r w:rsidR="00EE61E0">
        <w:rPr>
          <w:rFonts w:ascii="Calibri" w:hAnsi="Calibri"/>
          <w:b/>
          <w:szCs w:val="22"/>
          <w:lang w:val="it-IT"/>
        </w:rPr>
        <w:t xml:space="preserve"> </w:t>
      </w:r>
      <w:hyperlink r:id="rId11" w:history="1">
        <w:r w:rsidR="00EE61E0" w:rsidRPr="000C1F3D">
          <w:rPr>
            <w:rStyle w:val="Hyperlink"/>
            <w:rFonts w:ascii="Calibri" w:hAnsi="Calibri"/>
            <w:b/>
            <w:szCs w:val="22"/>
            <w:lang w:val="it-IT"/>
          </w:rPr>
          <w:t>https://www.eurac.edu/it/data-in-action/monitoraggio-dei-cambiamenti-climatici</w:t>
        </w:r>
      </w:hyperlink>
      <w:r w:rsidR="00EE61E0">
        <w:rPr>
          <w:rFonts w:ascii="Calibri" w:hAnsi="Calibri"/>
          <w:b/>
          <w:szCs w:val="22"/>
          <w:lang w:val="it-IT"/>
        </w:rPr>
        <w:t xml:space="preserve"> </w:t>
      </w:r>
      <w:r w:rsidRPr="00D950D9">
        <w:rPr>
          <w:rFonts w:ascii="Calibri" w:hAnsi="Calibri"/>
          <w:b/>
          <w:szCs w:val="22"/>
          <w:lang w:val="it-IT"/>
        </w:rPr>
        <w:t xml:space="preserve">. </w:t>
      </w:r>
      <w:r w:rsidRPr="00B359C1">
        <w:rPr>
          <w:rFonts w:ascii="Calibri" w:hAnsi="Calibri"/>
          <w:b/>
          <w:szCs w:val="22"/>
          <w:lang w:val="it-IT"/>
        </w:rPr>
        <w:t xml:space="preserve">I grafici aiutano a rendere più visibili i cambiamenti climatici, spesso graduali, </w:t>
      </w:r>
      <w:r w:rsidR="00B359C1">
        <w:rPr>
          <w:rFonts w:ascii="Calibri" w:hAnsi="Calibri"/>
          <w:b/>
          <w:szCs w:val="22"/>
          <w:lang w:val="it-IT"/>
        </w:rPr>
        <w:t>ma anche</w:t>
      </w:r>
      <w:r w:rsidRPr="00B359C1">
        <w:rPr>
          <w:rFonts w:ascii="Calibri" w:hAnsi="Calibri"/>
          <w:b/>
          <w:szCs w:val="22"/>
          <w:lang w:val="it-IT"/>
        </w:rPr>
        <w:t xml:space="preserve"> a classificare meglio eventi estremi come l</w:t>
      </w:r>
      <w:r w:rsidR="00B359C1">
        <w:rPr>
          <w:rFonts w:ascii="Calibri" w:hAnsi="Calibri"/>
          <w:b/>
          <w:szCs w:val="22"/>
          <w:lang w:val="it-IT"/>
        </w:rPr>
        <w:t>’</w:t>
      </w:r>
      <w:r w:rsidRPr="00B359C1">
        <w:rPr>
          <w:rFonts w:ascii="Calibri" w:hAnsi="Calibri"/>
          <w:b/>
          <w:szCs w:val="22"/>
          <w:lang w:val="it-IT"/>
        </w:rPr>
        <w:t xml:space="preserve">estate del 2022. </w:t>
      </w:r>
      <w:r w:rsidRPr="00D950D9">
        <w:rPr>
          <w:rFonts w:ascii="Calibri" w:hAnsi="Calibri"/>
          <w:b/>
          <w:szCs w:val="22"/>
          <w:lang w:val="it-IT"/>
        </w:rPr>
        <w:t xml:space="preserve">I dati, </w:t>
      </w:r>
      <w:r w:rsidR="00B359C1">
        <w:rPr>
          <w:rFonts w:ascii="Calibri" w:hAnsi="Calibri"/>
          <w:b/>
          <w:szCs w:val="22"/>
          <w:lang w:val="it-IT"/>
        </w:rPr>
        <w:t>forniti da diversi attori attivi sul territorio provinciale,</w:t>
      </w:r>
      <w:r w:rsidRPr="00D950D9">
        <w:rPr>
          <w:rFonts w:ascii="Calibri" w:hAnsi="Calibri"/>
          <w:b/>
          <w:szCs w:val="22"/>
          <w:lang w:val="it-IT"/>
        </w:rPr>
        <w:t xml:space="preserve"> </w:t>
      </w:r>
      <w:r w:rsidR="00B359C1">
        <w:rPr>
          <w:rFonts w:ascii="Calibri" w:hAnsi="Calibri"/>
          <w:b/>
          <w:szCs w:val="22"/>
          <w:lang w:val="it-IT"/>
        </w:rPr>
        <w:t>vengono</w:t>
      </w:r>
      <w:r w:rsidRPr="00D950D9">
        <w:rPr>
          <w:rFonts w:ascii="Calibri" w:hAnsi="Calibri"/>
          <w:b/>
          <w:szCs w:val="22"/>
          <w:lang w:val="it-IT"/>
        </w:rPr>
        <w:t xml:space="preserve"> aggiornati ogni anno e sono disponibili gratuitamente.</w:t>
      </w:r>
    </w:p>
    <w:p w14:paraId="36D24489" w14:textId="77777777" w:rsidR="00D950D9" w:rsidRPr="00D950D9" w:rsidRDefault="00D950D9" w:rsidP="00D950D9">
      <w:pPr>
        <w:rPr>
          <w:rStyle w:val="cf01"/>
          <w:lang w:val="it-IT"/>
        </w:rPr>
      </w:pPr>
    </w:p>
    <w:p w14:paraId="66D6B7C3" w14:textId="027D9267" w:rsidR="00114295" w:rsidRPr="00114295" w:rsidRDefault="00114295" w:rsidP="00114295">
      <w:pPr>
        <w:rPr>
          <w:rFonts w:ascii="Calibri" w:hAnsi="Calibri"/>
          <w:bCs/>
          <w:szCs w:val="22"/>
          <w:lang w:val="it-IT"/>
        </w:rPr>
      </w:pPr>
      <w:r w:rsidRPr="00114295">
        <w:rPr>
          <w:rFonts w:ascii="Calibri" w:hAnsi="Calibri"/>
          <w:bCs/>
          <w:szCs w:val="22"/>
          <w:lang w:val="it-IT"/>
        </w:rPr>
        <w:t>Sono in totale 18 gli indicatori elaborati da Eurac Research nell</w:t>
      </w:r>
      <w:r>
        <w:rPr>
          <w:rFonts w:ascii="Calibri" w:hAnsi="Calibri"/>
          <w:bCs/>
          <w:szCs w:val="22"/>
          <w:lang w:val="it-IT"/>
        </w:rPr>
        <w:t>’</w:t>
      </w:r>
      <w:r w:rsidRPr="00114295">
        <w:rPr>
          <w:rFonts w:ascii="Calibri" w:hAnsi="Calibri"/>
          <w:bCs/>
          <w:szCs w:val="22"/>
          <w:lang w:val="it-IT"/>
        </w:rPr>
        <w:t xml:space="preserve">ambito del monitoraggio dei cambiamenti climatici in Alto Adige. Dallo sviluppo delle emissioni di gas a effetto serra a dati climatici chiave su temperature o precipitazioni </w:t>
      </w:r>
      <w:r w:rsidR="007C3E74">
        <w:rPr>
          <w:rFonts w:ascii="Calibri" w:hAnsi="Calibri"/>
          <w:bCs/>
          <w:szCs w:val="22"/>
          <w:lang w:val="it-IT"/>
        </w:rPr>
        <w:t>intense</w:t>
      </w:r>
      <w:r w:rsidRPr="00114295">
        <w:rPr>
          <w:rFonts w:ascii="Calibri" w:hAnsi="Calibri"/>
          <w:bCs/>
          <w:szCs w:val="22"/>
          <w:lang w:val="it-IT"/>
        </w:rPr>
        <w:t xml:space="preserve">, </w:t>
      </w:r>
      <w:r w:rsidR="00B359C1">
        <w:rPr>
          <w:rFonts w:ascii="Calibri" w:hAnsi="Calibri"/>
          <w:bCs/>
          <w:szCs w:val="22"/>
          <w:lang w:val="it-IT"/>
        </w:rPr>
        <w:t>sull</w:t>
      </w:r>
      <w:r>
        <w:rPr>
          <w:rFonts w:ascii="Calibri" w:hAnsi="Calibri"/>
          <w:bCs/>
          <w:szCs w:val="22"/>
          <w:lang w:val="it-IT"/>
        </w:rPr>
        <w:t>’</w:t>
      </w:r>
      <w:r w:rsidRPr="00114295">
        <w:rPr>
          <w:rFonts w:ascii="Calibri" w:hAnsi="Calibri"/>
          <w:bCs/>
          <w:szCs w:val="22"/>
          <w:lang w:val="it-IT"/>
        </w:rPr>
        <w:t xml:space="preserve">inizio sempre più precoce delle stagioni della fioritura e dei pollini o </w:t>
      </w:r>
      <w:r w:rsidR="00B359C1">
        <w:rPr>
          <w:rFonts w:ascii="Calibri" w:hAnsi="Calibri"/>
          <w:bCs/>
          <w:szCs w:val="22"/>
          <w:lang w:val="it-IT"/>
        </w:rPr>
        <w:t>su</w:t>
      </w:r>
      <w:r w:rsidRPr="00114295">
        <w:rPr>
          <w:rFonts w:ascii="Calibri" w:hAnsi="Calibri"/>
          <w:bCs/>
          <w:szCs w:val="22"/>
          <w:lang w:val="it-IT"/>
        </w:rPr>
        <w:t>ll</w:t>
      </w:r>
      <w:r>
        <w:rPr>
          <w:rFonts w:ascii="Calibri" w:hAnsi="Calibri"/>
          <w:bCs/>
          <w:szCs w:val="22"/>
          <w:lang w:val="it-IT"/>
        </w:rPr>
        <w:t>’</w:t>
      </w:r>
      <w:r w:rsidRPr="00114295">
        <w:rPr>
          <w:rFonts w:ascii="Calibri" w:hAnsi="Calibri"/>
          <w:bCs/>
          <w:szCs w:val="22"/>
          <w:lang w:val="it-IT"/>
        </w:rPr>
        <w:t xml:space="preserve">impermeabilizzazione del suolo. Gli indicatori aiutano a </w:t>
      </w:r>
      <w:r w:rsidR="007C3E74">
        <w:rPr>
          <w:rFonts w:ascii="Calibri" w:hAnsi="Calibri"/>
          <w:bCs/>
          <w:szCs w:val="22"/>
          <w:lang w:val="it-IT"/>
        </w:rPr>
        <w:t xml:space="preserve">presentare in maniera semplificata e a visualizzare meglio </w:t>
      </w:r>
      <w:r w:rsidRPr="00114295">
        <w:rPr>
          <w:rFonts w:ascii="Calibri" w:hAnsi="Calibri"/>
          <w:bCs/>
          <w:szCs w:val="22"/>
          <w:lang w:val="it-IT"/>
        </w:rPr>
        <w:t>le interrelazioni e le variazioni spesso complesse nei dati più rilevanti. Per alcuni indicatori viene mostrato non solo lo sviluppo degli ultimi decenni, ma anche il probabile sviluppo futuro, che varia a seconda dello scenario</w:t>
      </w:r>
      <w:r w:rsidR="00B359C1">
        <w:rPr>
          <w:rFonts w:ascii="Calibri" w:hAnsi="Calibri"/>
          <w:bCs/>
          <w:szCs w:val="22"/>
          <w:lang w:val="it-IT"/>
        </w:rPr>
        <w:t xml:space="preserve">: </w:t>
      </w:r>
      <w:r w:rsidRPr="00114295">
        <w:rPr>
          <w:rFonts w:ascii="Calibri" w:hAnsi="Calibri"/>
          <w:bCs/>
          <w:szCs w:val="22"/>
          <w:lang w:val="it-IT"/>
        </w:rPr>
        <w:t xml:space="preserve">ottimistico o pessimistico. </w:t>
      </w:r>
      <w:r>
        <w:rPr>
          <w:rFonts w:ascii="Calibri" w:hAnsi="Calibri"/>
          <w:bCs/>
          <w:szCs w:val="22"/>
          <w:lang w:val="it-IT"/>
        </w:rPr>
        <w:t>“</w:t>
      </w:r>
      <w:r w:rsidRPr="00114295">
        <w:rPr>
          <w:rFonts w:ascii="Calibri" w:hAnsi="Calibri"/>
          <w:bCs/>
          <w:szCs w:val="22"/>
          <w:lang w:val="it-IT"/>
        </w:rPr>
        <w:t>Con quest</w:t>
      </w:r>
      <w:r w:rsidR="00A80B1E">
        <w:rPr>
          <w:rFonts w:ascii="Calibri" w:hAnsi="Calibri"/>
          <w:bCs/>
          <w:szCs w:val="22"/>
          <w:lang w:val="it-IT"/>
        </w:rPr>
        <w:t>e pagine web</w:t>
      </w:r>
      <w:r w:rsidRPr="00114295">
        <w:rPr>
          <w:rFonts w:ascii="Calibri" w:hAnsi="Calibri"/>
          <w:bCs/>
          <w:szCs w:val="22"/>
          <w:lang w:val="it-IT"/>
        </w:rPr>
        <w:t>, il nostro obiettivo non è tanto quello di dimostrare per l</w:t>
      </w:r>
      <w:r>
        <w:rPr>
          <w:rFonts w:ascii="Calibri" w:hAnsi="Calibri"/>
          <w:bCs/>
          <w:szCs w:val="22"/>
          <w:lang w:val="it-IT"/>
        </w:rPr>
        <w:t>’</w:t>
      </w:r>
      <w:r w:rsidRPr="00114295">
        <w:rPr>
          <w:rFonts w:ascii="Calibri" w:hAnsi="Calibri"/>
          <w:bCs/>
          <w:szCs w:val="22"/>
          <w:lang w:val="it-IT"/>
        </w:rPr>
        <w:t>ennesima volta il cambiamento climatico e le sue conseguenze</w:t>
      </w:r>
      <w:r>
        <w:rPr>
          <w:rFonts w:ascii="Calibri" w:hAnsi="Calibri"/>
          <w:bCs/>
          <w:szCs w:val="22"/>
          <w:lang w:val="it-IT"/>
        </w:rPr>
        <w:t>”</w:t>
      </w:r>
      <w:r w:rsidRPr="00114295">
        <w:rPr>
          <w:rFonts w:ascii="Calibri" w:hAnsi="Calibri"/>
          <w:bCs/>
          <w:szCs w:val="22"/>
          <w:lang w:val="it-IT"/>
        </w:rPr>
        <w:t>, spiega l</w:t>
      </w:r>
      <w:r>
        <w:rPr>
          <w:rFonts w:ascii="Calibri" w:hAnsi="Calibri"/>
          <w:bCs/>
          <w:szCs w:val="22"/>
          <w:lang w:val="it-IT"/>
        </w:rPr>
        <w:t>’</w:t>
      </w:r>
      <w:r w:rsidRPr="00114295">
        <w:rPr>
          <w:rFonts w:ascii="Calibri" w:hAnsi="Calibri"/>
          <w:bCs/>
          <w:szCs w:val="22"/>
          <w:lang w:val="it-IT"/>
        </w:rPr>
        <w:t xml:space="preserve">ecologo Georg Niedrist di Eurac Research. </w:t>
      </w:r>
      <w:r>
        <w:rPr>
          <w:rFonts w:ascii="Calibri" w:hAnsi="Calibri"/>
          <w:bCs/>
          <w:szCs w:val="22"/>
          <w:lang w:val="it-IT"/>
        </w:rPr>
        <w:t>“</w:t>
      </w:r>
      <w:r w:rsidRPr="00114295">
        <w:rPr>
          <w:rFonts w:ascii="Calibri" w:hAnsi="Calibri"/>
          <w:bCs/>
          <w:szCs w:val="22"/>
          <w:lang w:val="it-IT"/>
        </w:rPr>
        <w:t>Spesso ci vengono richiesti dati da partner di ricerca, ma anche da giovani che stanno scrivendo la loro tesi di maturità</w:t>
      </w:r>
      <w:r>
        <w:rPr>
          <w:rFonts w:ascii="Calibri" w:hAnsi="Calibri"/>
          <w:bCs/>
          <w:szCs w:val="22"/>
          <w:lang w:val="it-IT"/>
        </w:rPr>
        <w:t>, per fare un esempio.</w:t>
      </w:r>
      <w:r w:rsidRPr="00114295">
        <w:rPr>
          <w:rFonts w:ascii="Calibri" w:hAnsi="Calibri"/>
          <w:bCs/>
          <w:szCs w:val="22"/>
          <w:lang w:val="it-IT"/>
        </w:rPr>
        <w:t xml:space="preserve"> </w:t>
      </w:r>
      <w:r w:rsidR="00A80B1E">
        <w:rPr>
          <w:rFonts w:ascii="Calibri" w:hAnsi="Calibri"/>
          <w:bCs/>
          <w:szCs w:val="22"/>
          <w:lang w:val="it-IT"/>
        </w:rPr>
        <w:t>Ora, c</w:t>
      </w:r>
      <w:r w:rsidRPr="00114295">
        <w:rPr>
          <w:rFonts w:ascii="Calibri" w:hAnsi="Calibri"/>
          <w:bCs/>
          <w:szCs w:val="22"/>
          <w:lang w:val="it-IT"/>
        </w:rPr>
        <w:t xml:space="preserve">on il </w:t>
      </w:r>
      <w:r>
        <w:rPr>
          <w:rFonts w:ascii="Calibri" w:hAnsi="Calibri"/>
          <w:bCs/>
          <w:szCs w:val="22"/>
          <w:lang w:val="it-IT"/>
        </w:rPr>
        <w:t>m</w:t>
      </w:r>
      <w:r w:rsidRPr="00114295">
        <w:rPr>
          <w:rFonts w:ascii="Calibri" w:hAnsi="Calibri"/>
          <w:bCs/>
          <w:szCs w:val="22"/>
          <w:lang w:val="it-IT"/>
        </w:rPr>
        <w:t>onitoraggio dei cambiamenti climatici in Alto Adige, abbiamo a disposizione uno strumento che riunisce i numerosi dati esistenti in tutto l</w:t>
      </w:r>
      <w:r>
        <w:rPr>
          <w:rFonts w:ascii="Calibri" w:hAnsi="Calibri"/>
          <w:bCs/>
          <w:szCs w:val="22"/>
          <w:lang w:val="it-IT"/>
        </w:rPr>
        <w:t>’</w:t>
      </w:r>
      <w:r w:rsidRPr="00114295">
        <w:rPr>
          <w:rFonts w:ascii="Calibri" w:hAnsi="Calibri"/>
          <w:bCs/>
          <w:szCs w:val="22"/>
          <w:lang w:val="it-IT"/>
        </w:rPr>
        <w:t>Alto Adige e li rende trasparenti e graficamente accessibili a tutt</w:t>
      </w:r>
      <w:r w:rsidR="00A80B1E">
        <w:rPr>
          <w:rFonts w:ascii="Calibri" w:hAnsi="Calibri"/>
          <w:bCs/>
          <w:szCs w:val="22"/>
          <w:lang w:val="it-IT"/>
        </w:rPr>
        <w:t>e le persone interessate</w:t>
      </w:r>
      <w:r>
        <w:rPr>
          <w:rFonts w:ascii="Calibri" w:hAnsi="Calibri"/>
          <w:bCs/>
          <w:szCs w:val="22"/>
          <w:lang w:val="it-IT"/>
        </w:rPr>
        <w:t>”.</w:t>
      </w:r>
    </w:p>
    <w:bookmarkEnd w:id="0"/>
    <w:p w14:paraId="5269BF41" w14:textId="3F4A40B1" w:rsidR="00B359C1" w:rsidRPr="00B359C1" w:rsidRDefault="00B359C1" w:rsidP="00B359C1">
      <w:pPr>
        <w:outlineLvl w:val="0"/>
        <w:rPr>
          <w:rFonts w:ascii="Calibri" w:hAnsi="Calibri"/>
          <w:bCs/>
          <w:szCs w:val="22"/>
          <w:lang w:val="it-IT"/>
        </w:rPr>
      </w:pPr>
      <w:r w:rsidRPr="00B359C1">
        <w:rPr>
          <w:rFonts w:ascii="Calibri" w:hAnsi="Calibri"/>
          <w:bCs/>
          <w:szCs w:val="22"/>
          <w:lang w:val="it-IT"/>
        </w:rPr>
        <w:t xml:space="preserve">I dati </w:t>
      </w:r>
      <w:r w:rsidRPr="007C3E74">
        <w:rPr>
          <w:rFonts w:ascii="Calibri" w:hAnsi="Calibri"/>
          <w:bCs/>
          <w:szCs w:val="22"/>
          <w:lang w:val="it-IT"/>
        </w:rPr>
        <w:t>del</w:t>
      </w:r>
      <w:r w:rsidRPr="00B359C1">
        <w:rPr>
          <w:rFonts w:ascii="Calibri" w:hAnsi="Calibri"/>
          <w:bCs/>
          <w:szCs w:val="22"/>
          <w:lang w:val="it-IT"/>
        </w:rPr>
        <w:t xml:space="preserve"> </w:t>
      </w:r>
      <w:r w:rsidR="00A80B1E">
        <w:rPr>
          <w:rFonts w:ascii="Calibri" w:hAnsi="Calibri"/>
          <w:bCs/>
          <w:szCs w:val="22"/>
          <w:lang w:val="it-IT"/>
        </w:rPr>
        <w:t>m</w:t>
      </w:r>
      <w:r w:rsidRPr="00B359C1">
        <w:rPr>
          <w:rFonts w:ascii="Calibri" w:hAnsi="Calibri"/>
          <w:bCs/>
          <w:szCs w:val="22"/>
          <w:lang w:val="it-IT"/>
        </w:rPr>
        <w:t>onitoraggio dei cambiamenti climatici in Alto Adige sono stati elaborati da Eurac Research con il supporto degli uffici provinciali meteorologia e prevenzione valanghe, pianificazione forestale</w:t>
      </w:r>
      <w:r w:rsidR="00A80B1E">
        <w:rPr>
          <w:rFonts w:ascii="Calibri" w:hAnsi="Calibri"/>
          <w:bCs/>
          <w:szCs w:val="22"/>
          <w:lang w:val="it-IT"/>
        </w:rPr>
        <w:t xml:space="preserve">, </w:t>
      </w:r>
      <w:r w:rsidRPr="00B359C1">
        <w:rPr>
          <w:rFonts w:ascii="Calibri" w:hAnsi="Calibri"/>
          <w:bCs/>
          <w:szCs w:val="22"/>
          <w:lang w:val="it-IT"/>
        </w:rPr>
        <w:t xml:space="preserve">idrologia e dighe, </w:t>
      </w:r>
      <w:r w:rsidR="00A80B1E">
        <w:rPr>
          <w:rFonts w:ascii="Calibri" w:hAnsi="Calibri"/>
          <w:bCs/>
          <w:szCs w:val="22"/>
          <w:lang w:val="it-IT"/>
        </w:rPr>
        <w:t xml:space="preserve">oltre a: </w:t>
      </w:r>
      <w:r w:rsidRPr="00B359C1">
        <w:rPr>
          <w:rFonts w:ascii="Calibri" w:hAnsi="Calibri"/>
          <w:bCs/>
          <w:szCs w:val="22"/>
          <w:lang w:val="it-IT"/>
        </w:rPr>
        <w:t xml:space="preserve">Istituto provinciale di statistica ASTAT, Centro di sperimentazione </w:t>
      </w:r>
      <w:proofErr w:type="spellStart"/>
      <w:r w:rsidRPr="00B359C1">
        <w:rPr>
          <w:rFonts w:ascii="Calibri" w:hAnsi="Calibri"/>
          <w:bCs/>
          <w:szCs w:val="22"/>
          <w:lang w:val="it-IT"/>
        </w:rPr>
        <w:t>Laimburg</w:t>
      </w:r>
      <w:proofErr w:type="spellEnd"/>
      <w:r w:rsidRPr="00B359C1">
        <w:rPr>
          <w:rFonts w:ascii="Calibri" w:hAnsi="Calibri"/>
          <w:bCs/>
          <w:szCs w:val="22"/>
          <w:lang w:val="it-IT"/>
        </w:rPr>
        <w:t>, Laboratorio biologico dell</w:t>
      </w:r>
      <w:r w:rsidR="00A80B1E">
        <w:rPr>
          <w:rFonts w:ascii="Calibri" w:hAnsi="Calibri"/>
          <w:bCs/>
          <w:szCs w:val="22"/>
          <w:lang w:val="it-IT"/>
        </w:rPr>
        <w:t>’</w:t>
      </w:r>
      <w:r w:rsidRPr="00B359C1">
        <w:rPr>
          <w:rFonts w:ascii="Calibri" w:hAnsi="Calibri"/>
          <w:bCs/>
          <w:szCs w:val="22"/>
          <w:lang w:val="it-IT"/>
        </w:rPr>
        <w:t>Agenzia provinciale per l</w:t>
      </w:r>
      <w:r w:rsidR="00A80B1E">
        <w:rPr>
          <w:rFonts w:ascii="Calibri" w:hAnsi="Calibri"/>
          <w:bCs/>
          <w:szCs w:val="22"/>
          <w:lang w:val="it-IT"/>
        </w:rPr>
        <w:t>’</w:t>
      </w:r>
      <w:r w:rsidRPr="00B359C1">
        <w:rPr>
          <w:rFonts w:ascii="Calibri" w:hAnsi="Calibri"/>
          <w:bCs/>
          <w:szCs w:val="22"/>
          <w:lang w:val="it-IT"/>
        </w:rPr>
        <w:t>ambiente e la tutela del clima e Associazione provinciale dei vigili del fuoco volontari. Quest</w:t>
      </w:r>
      <w:r w:rsidR="00A80B1E">
        <w:rPr>
          <w:rFonts w:ascii="Calibri" w:hAnsi="Calibri"/>
          <w:bCs/>
          <w:szCs w:val="22"/>
          <w:lang w:val="it-IT"/>
        </w:rPr>
        <w:t>’</w:t>
      </w:r>
      <w:r w:rsidRPr="00B359C1">
        <w:rPr>
          <w:rFonts w:ascii="Calibri" w:hAnsi="Calibri"/>
          <w:bCs/>
          <w:szCs w:val="22"/>
          <w:lang w:val="it-IT"/>
        </w:rPr>
        <w:t xml:space="preserve">ultima ha contribuito, ad esempio, </w:t>
      </w:r>
      <w:r w:rsidR="007C3E74">
        <w:rPr>
          <w:rFonts w:ascii="Calibri" w:hAnsi="Calibri"/>
          <w:bCs/>
          <w:szCs w:val="22"/>
          <w:lang w:val="it-IT"/>
        </w:rPr>
        <w:t>fornendo</w:t>
      </w:r>
      <w:r w:rsidR="00A80B1E">
        <w:rPr>
          <w:rFonts w:ascii="Calibri" w:hAnsi="Calibri"/>
          <w:bCs/>
          <w:szCs w:val="22"/>
          <w:lang w:val="it-IT"/>
        </w:rPr>
        <w:t xml:space="preserve"> </w:t>
      </w:r>
      <w:r w:rsidRPr="00B359C1">
        <w:rPr>
          <w:rFonts w:ascii="Calibri" w:hAnsi="Calibri"/>
          <w:bCs/>
          <w:szCs w:val="22"/>
          <w:lang w:val="it-IT"/>
        </w:rPr>
        <w:t>le cifre relative a</w:t>
      </w:r>
      <w:r w:rsidR="00A80B1E">
        <w:rPr>
          <w:rFonts w:ascii="Calibri" w:hAnsi="Calibri"/>
          <w:bCs/>
          <w:szCs w:val="22"/>
          <w:lang w:val="it-IT"/>
        </w:rPr>
        <w:t>gl</w:t>
      </w:r>
      <w:r w:rsidRPr="00B359C1">
        <w:rPr>
          <w:rFonts w:ascii="Calibri" w:hAnsi="Calibri"/>
          <w:bCs/>
          <w:szCs w:val="22"/>
          <w:lang w:val="it-IT"/>
        </w:rPr>
        <w:t>i interventi dovuti a eventi meteorologici. L</w:t>
      </w:r>
      <w:r w:rsidR="0039294F">
        <w:rPr>
          <w:rFonts w:ascii="Calibri" w:hAnsi="Calibri"/>
          <w:bCs/>
          <w:szCs w:val="22"/>
          <w:lang w:val="it-IT"/>
        </w:rPr>
        <w:t>’</w:t>
      </w:r>
      <w:r w:rsidR="00A80B1E">
        <w:rPr>
          <w:rFonts w:ascii="Calibri" w:hAnsi="Calibri"/>
          <w:bCs/>
          <w:szCs w:val="22"/>
          <w:lang w:val="it-IT"/>
        </w:rPr>
        <w:t>a</w:t>
      </w:r>
      <w:r w:rsidRPr="00B359C1">
        <w:rPr>
          <w:rFonts w:ascii="Calibri" w:hAnsi="Calibri"/>
          <w:bCs/>
          <w:szCs w:val="22"/>
          <w:lang w:val="it-IT"/>
        </w:rPr>
        <w:t xml:space="preserve">umento delle operazioni </w:t>
      </w:r>
      <w:r w:rsidR="00A80B1E">
        <w:rPr>
          <w:rFonts w:ascii="Calibri" w:hAnsi="Calibri" w:cs="Calibri"/>
          <w:bCs/>
          <w:szCs w:val="22"/>
          <w:lang w:val="it-IT"/>
        </w:rPr>
        <w:t>–</w:t>
      </w:r>
      <w:r w:rsidRPr="00B359C1">
        <w:rPr>
          <w:rFonts w:ascii="Calibri" w:hAnsi="Calibri"/>
          <w:bCs/>
          <w:szCs w:val="22"/>
          <w:lang w:val="it-IT"/>
        </w:rPr>
        <w:t xml:space="preserve"> raddoppiate dal 2000</w:t>
      </w:r>
      <w:r w:rsidR="00A80B1E">
        <w:rPr>
          <w:rFonts w:ascii="Calibri" w:hAnsi="Calibri"/>
          <w:bCs/>
          <w:szCs w:val="22"/>
          <w:lang w:val="it-IT"/>
        </w:rPr>
        <w:t xml:space="preserve"> </w:t>
      </w:r>
      <w:r w:rsidR="00A80B1E">
        <w:rPr>
          <w:rFonts w:ascii="Calibri" w:hAnsi="Calibri" w:cs="Calibri"/>
          <w:bCs/>
          <w:szCs w:val="22"/>
          <w:lang w:val="it-IT"/>
        </w:rPr>
        <w:t>–</w:t>
      </w:r>
      <w:r w:rsidRPr="00B359C1">
        <w:rPr>
          <w:rFonts w:ascii="Calibri" w:hAnsi="Calibri"/>
          <w:bCs/>
          <w:szCs w:val="22"/>
          <w:lang w:val="it-IT"/>
        </w:rPr>
        <w:t xml:space="preserve"> dimostra indirettamente che il rischio e i danni causati dai rischi naturali sono aumentati.</w:t>
      </w:r>
    </w:p>
    <w:p w14:paraId="3DDB0099" w14:textId="38136513" w:rsidR="00B359C1" w:rsidRPr="00B359C1" w:rsidRDefault="00B359C1" w:rsidP="00B359C1">
      <w:pPr>
        <w:outlineLvl w:val="0"/>
        <w:rPr>
          <w:rFonts w:ascii="Calibri" w:hAnsi="Calibri"/>
          <w:bCs/>
          <w:szCs w:val="22"/>
          <w:lang w:val="it-IT"/>
        </w:rPr>
      </w:pPr>
      <w:r w:rsidRPr="00B359C1">
        <w:rPr>
          <w:rFonts w:ascii="Calibri" w:hAnsi="Calibri"/>
          <w:bCs/>
          <w:szCs w:val="22"/>
          <w:lang w:val="it-IT"/>
        </w:rPr>
        <w:t xml:space="preserve">Il </w:t>
      </w:r>
      <w:r w:rsidR="00A80B1E">
        <w:rPr>
          <w:rFonts w:ascii="Calibri" w:hAnsi="Calibri"/>
          <w:bCs/>
          <w:szCs w:val="22"/>
          <w:lang w:val="it-IT"/>
        </w:rPr>
        <w:t>m</w:t>
      </w:r>
      <w:r w:rsidRPr="00B359C1">
        <w:rPr>
          <w:rFonts w:ascii="Calibri" w:hAnsi="Calibri"/>
          <w:bCs/>
          <w:szCs w:val="22"/>
          <w:lang w:val="it-IT"/>
        </w:rPr>
        <w:t>onitoraggio dei cambiamenti climatici in Alto Adige si rivolge a chi prende decisioni in ambito politico e amministrativo in settori rilevanti per i cambiamenti climatici, ma anche alle scuole e alle persone interessate all</w:t>
      </w:r>
      <w:r w:rsidR="00A80B1E">
        <w:rPr>
          <w:rFonts w:ascii="Calibri" w:hAnsi="Calibri"/>
          <w:bCs/>
          <w:szCs w:val="22"/>
          <w:lang w:val="it-IT"/>
        </w:rPr>
        <w:t>’</w:t>
      </w:r>
      <w:r w:rsidRPr="00B359C1">
        <w:rPr>
          <w:rFonts w:ascii="Calibri" w:hAnsi="Calibri"/>
          <w:bCs/>
          <w:szCs w:val="22"/>
          <w:lang w:val="it-IT"/>
        </w:rPr>
        <w:t xml:space="preserve">argomento. </w:t>
      </w:r>
    </w:p>
    <w:p w14:paraId="15B2BB36" w14:textId="721347FA" w:rsidR="00B359C1" w:rsidRPr="00B359C1" w:rsidRDefault="00B359C1" w:rsidP="00B359C1">
      <w:pPr>
        <w:outlineLvl w:val="0"/>
        <w:rPr>
          <w:rFonts w:ascii="Calibri" w:hAnsi="Calibri"/>
          <w:bCs/>
          <w:szCs w:val="22"/>
          <w:lang w:val="it-IT"/>
        </w:rPr>
      </w:pPr>
      <w:r w:rsidRPr="00B359C1">
        <w:rPr>
          <w:rFonts w:ascii="Calibri" w:hAnsi="Calibri"/>
          <w:bCs/>
          <w:szCs w:val="22"/>
          <w:lang w:val="it-IT"/>
        </w:rPr>
        <w:t xml:space="preserve">Tutti i dati sono liberamente accessibili. </w:t>
      </w:r>
    </w:p>
    <w:p w14:paraId="04C4C0FE" w14:textId="77777777" w:rsidR="00B359C1" w:rsidRPr="00B359C1" w:rsidRDefault="00B359C1" w:rsidP="00B359C1">
      <w:pPr>
        <w:outlineLvl w:val="0"/>
        <w:rPr>
          <w:rFonts w:ascii="Calibri" w:hAnsi="Calibri"/>
          <w:bCs/>
          <w:szCs w:val="22"/>
          <w:lang w:val="it-IT"/>
        </w:rPr>
      </w:pPr>
    </w:p>
    <w:p w14:paraId="570614EA" w14:textId="2C12BE45" w:rsidR="00CE1D0D" w:rsidRPr="00B359C1" w:rsidRDefault="00F42617" w:rsidP="00B359C1">
      <w:pPr>
        <w:outlineLvl w:val="0"/>
        <w:rPr>
          <w:rFonts w:ascii="Calibri" w:hAnsi="Calibri"/>
          <w:szCs w:val="22"/>
          <w:lang w:val="it-IT"/>
        </w:rPr>
      </w:pPr>
      <w:r w:rsidRPr="00B359C1">
        <w:rPr>
          <w:rFonts w:ascii="Calibri" w:hAnsi="Calibri"/>
          <w:szCs w:val="22"/>
          <w:lang w:val="it-IT"/>
        </w:rPr>
        <w:t>Bo</w:t>
      </w:r>
      <w:r w:rsidR="00B359C1">
        <w:rPr>
          <w:rFonts w:ascii="Calibri" w:hAnsi="Calibri"/>
          <w:szCs w:val="22"/>
          <w:lang w:val="it-IT"/>
        </w:rPr>
        <w:t>lzano</w:t>
      </w:r>
      <w:r w:rsidRPr="00B359C1">
        <w:rPr>
          <w:rFonts w:ascii="Calibri" w:hAnsi="Calibri"/>
          <w:szCs w:val="22"/>
          <w:lang w:val="it-IT"/>
        </w:rPr>
        <w:t xml:space="preserve">, </w:t>
      </w:r>
      <w:r w:rsidR="00EE61E0">
        <w:rPr>
          <w:rFonts w:ascii="Calibri" w:hAnsi="Calibri"/>
          <w:szCs w:val="22"/>
          <w:lang w:val="it-IT"/>
        </w:rPr>
        <w:t>19</w:t>
      </w:r>
      <w:r w:rsidR="009A77DC" w:rsidRPr="00B359C1">
        <w:rPr>
          <w:rFonts w:ascii="Calibri" w:hAnsi="Calibri"/>
          <w:szCs w:val="22"/>
          <w:lang w:val="it-IT"/>
        </w:rPr>
        <w:t>.</w:t>
      </w:r>
      <w:r w:rsidR="00C07938" w:rsidRPr="00B359C1">
        <w:rPr>
          <w:rFonts w:ascii="Calibri" w:hAnsi="Calibri"/>
          <w:szCs w:val="22"/>
          <w:lang w:val="it-IT"/>
        </w:rPr>
        <w:t>10</w:t>
      </w:r>
      <w:r w:rsidRPr="00B359C1">
        <w:rPr>
          <w:rFonts w:ascii="Calibri" w:hAnsi="Calibri"/>
          <w:szCs w:val="22"/>
          <w:lang w:val="it-IT"/>
        </w:rPr>
        <w:t>.20</w:t>
      </w:r>
      <w:r w:rsidR="0091739C" w:rsidRPr="00B359C1">
        <w:rPr>
          <w:rFonts w:ascii="Calibri" w:hAnsi="Calibri"/>
          <w:szCs w:val="22"/>
          <w:lang w:val="it-IT"/>
        </w:rPr>
        <w:t>2</w:t>
      </w:r>
      <w:r w:rsidR="00B359C1">
        <w:rPr>
          <w:rFonts w:ascii="Calibri" w:hAnsi="Calibri"/>
          <w:szCs w:val="22"/>
          <w:lang w:val="it-IT"/>
        </w:rPr>
        <w:t>2</w:t>
      </w:r>
    </w:p>
    <w:p w14:paraId="60E12B11" w14:textId="77777777" w:rsidR="00C75EAF" w:rsidRPr="00B359C1" w:rsidRDefault="00C75EAF" w:rsidP="00CE1D0D">
      <w:pPr>
        <w:rPr>
          <w:rFonts w:ascii="Calibri" w:hAnsi="Calibri"/>
          <w:b/>
          <w:i/>
          <w:szCs w:val="22"/>
          <w:lang w:val="it-IT"/>
        </w:rPr>
      </w:pPr>
    </w:p>
    <w:p w14:paraId="2E33BB50" w14:textId="77777777" w:rsidR="00152634" w:rsidRPr="00BC5B25" w:rsidRDefault="00152634" w:rsidP="00152634">
      <w:pPr>
        <w:rPr>
          <w:rFonts w:ascii="Calibri" w:hAnsi="Calibri"/>
          <w:szCs w:val="22"/>
          <w:lang w:val="it-IT"/>
        </w:rPr>
      </w:pPr>
      <w:r w:rsidRPr="00C14AF7">
        <w:rPr>
          <w:rFonts w:asciiTheme="minorHAnsi" w:hAnsiTheme="minorHAnsi" w:cstheme="minorHAnsi"/>
          <w:b/>
          <w:i/>
          <w:szCs w:val="22"/>
          <w:lang w:val="it-IT"/>
        </w:rPr>
        <w:t xml:space="preserve">Contatto: </w:t>
      </w:r>
      <w:r w:rsidRPr="00C14AF7">
        <w:rPr>
          <w:rFonts w:asciiTheme="minorHAnsi" w:hAnsiTheme="minorHAnsi" w:cstheme="minorHAnsi"/>
          <w:szCs w:val="22"/>
          <w:lang w:val="it-IT"/>
        </w:rPr>
        <w:t xml:space="preserve">Daniela Mezzena, </w:t>
      </w:r>
      <w:hyperlink r:id="rId12" w:history="1">
        <w:r w:rsidRPr="00C14AF7">
          <w:rPr>
            <w:rStyle w:val="Hyperlink"/>
            <w:rFonts w:asciiTheme="minorHAnsi" w:hAnsiTheme="minorHAnsi" w:cstheme="minorHAnsi"/>
            <w:szCs w:val="22"/>
            <w:lang w:val="it-IT"/>
          </w:rPr>
          <w:t>daniela.mezzena@eurac.edu</w:t>
        </w:r>
      </w:hyperlink>
      <w:r w:rsidRPr="00C14AF7">
        <w:rPr>
          <w:rFonts w:asciiTheme="minorHAnsi" w:hAnsiTheme="minorHAnsi" w:cstheme="minorHAnsi"/>
          <w:szCs w:val="22"/>
          <w:lang w:val="it-IT"/>
        </w:rPr>
        <w:t>, tel. 0471 055 036,</w:t>
      </w:r>
      <w:r w:rsidRPr="00BC5B25">
        <w:rPr>
          <w:rFonts w:ascii="Calibri" w:hAnsi="Calibri"/>
          <w:szCs w:val="22"/>
          <w:lang w:val="it-IT"/>
        </w:rPr>
        <w:t xml:space="preserve"> </w:t>
      </w:r>
      <w:proofErr w:type="spellStart"/>
      <w:r>
        <w:rPr>
          <w:rFonts w:ascii="Calibri" w:hAnsi="Calibri"/>
          <w:szCs w:val="22"/>
          <w:lang w:val="it-IT"/>
        </w:rPr>
        <w:t>cell</w:t>
      </w:r>
      <w:proofErr w:type="spellEnd"/>
      <w:r>
        <w:rPr>
          <w:rFonts w:ascii="Calibri" w:hAnsi="Calibri"/>
          <w:szCs w:val="22"/>
          <w:lang w:val="it-IT"/>
        </w:rPr>
        <w:t>. 338 79 855 98</w:t>
      </w:r>
    </w:p>
    <w:p w14:paraId="4A4BDF31" w14:textId="77777777" w:rsidR="007C7F4A" w:rsidRPr="00B359C1" w:rsidRDefault="007C7F4A">
      <w:pPr>
        <w:rPr>
          <w:rFonts w:ascii="Calibri" w:hAnsi="Calibri"/>
          <w:szCs w:val="22"/>
          <w:lang w:val="it-IT"/>
        </w:rPr>
      </w:pPr>
    </w:p>
    <w:sectPr w:rsidR="007C7F4A" w:rsidRPr="00B359C1" w:rsidSect="00701EC3">
      <w:headerReference w:type="default" r:id="rId13"/>
      <w:footerReference w:type="default" r:id="rId14"/>
      <w:pgSz w:w="11900" w:h="16840"/>
      <w:pgMar w:top="3358" w:right="1021" w:bottom="1440" w:left="102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BF1AA" w14:textId="77777777" w:rsidR="005F09F8" w:rsidRDefault="005F09F8" w:rsidP="00302114">
      <w:r>
        <w:separator/>
      </w:r>
    </w:p>
  </w:endnote>
  <w:endnote w:type="continuationSeparator" w:id="0">
    <w:p w14:paraId="024E9EA1" w14:textId="77777777" w:rsidR="005F09F8" w:rsidRDefault="005F09F8" w:rsidP="0030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048A" w14:textId="77777777" w:rsidR="00763E7D" w:rsidRPr="003E7B8D" w:rsidRDefault="00292200" w:rsidP="00302114">
    <w:pPr>
      <w:tabs>
        <w:tab w:val="center" w:pos="4536"/>
        <w:tab w:val="right" w:pos="9072"/>
      </w:tabs>
      <w:rPr>
        <w:rFonts w:ascii="Calibri" w:hAnsi="Calibri"/>
        <w:b/>
        <w:caps/>
        <w:color w:val="808080"/>
        <w:sz w:val="14"/>
        <w:lang w:val="it-IT" w:eastAsia="de-DE"/>
      </w:rPr>
    </w:pPr>
    <w:r>
      <w:rPr>
        <w:rFonts w:ascii="Calibri" w:hAnsi="Calibri"/>
        <w:b/>
        <w:caps/>
        <w:color w:val="808080"/>
        <w:sz w:val="14"/>
        <w:lang w:val="it-IT" w:eastAsia="de-DE"/>
      </w:rPr>
      <w:t>ComMunication</w:t>
    </w:r>
  </w:p>
  <w:p w14:paraId="368204BD" w14:textId="77777777" w:rsidR="00763E7D" w:rsidRPr="003E7B8D" w:rsidRDefault="00763E7D" w:rsidP="00302114">
    <w:pPr>
      <w:tabs>
        <w:tab w:val="center" w:pos="4536"/>
        <w:tab w:val="right" w:pos="9072"/>
      </w:tabs>
      <w:rPr>
        <w:rFonts w:ascii="Calibri" w:hAnsi="Calibri"/>
        <w:caps/>
        <w:sz w:val="14"/>
        <w:lang w:val="it-IT" w:eastAsia="de-DE"/>
      </w:rPr>
    </w:pPr>
    <w:bookmarkStart w:id="1" w:name="Adresse2"/>
    <w:bookmarkStart w:id="2" w:name="Adresse3"/>
    <w:bookmarkEnd w:id="1"/>
    <w:bookmarkEnd w:id="2"/>
  </w:p>
  <w:p w14:paraId="34FCA200" w14:textId="77777777" w:rsidR="00763E7D" w:rsidRPr="003E7B8D" w:rsidRDefault="00763E7D" w:rsidP="00302114">
    <w:pPr>
      <w:tabs>
        <w:tab w:val="center" w:pos="4536"/>
        <w:tab w:val="right" w:pos="9072"/>
      </w:tabs>
      <w:rPr>
        <w:rFonts w:ascii="Calibri" w:hAnsi="Calibri"/>
        <w:caps/>
        <w:sz w:val="14"/>
        <w:lang w:val="it-IT" w:eastAsia="de-DE"/>
      </w:rPr>
    </w:pPr>
    <w:r w:rsidRPr="003E7B8D">
      <w:rPr>
        <w:rFonts w:ascii="Calibri" w:hAnsi="Calibri"/>
        <w:caps/>
        <w:sz w:val="14"/>
        <w:lang w:val="it-IT" w:eastAsia="de-DE"/>
      </w:rPr>
      <w:t xml:space="preserve">Drususallee 1    39100 bozen / Italien  </w:t>
    </w:r>
    <w:r w:rsidRPr="003E7B8D">
      <w:rPr>
        <w:rFonts w:ascii="Calibri" w:hAnsi="Calibri"/>
        <w:caps/>
        <w:sz w:val="14"/>
        <w:lang w:val="it-IT" w:eastAsia="de-DE"/>
      </w:rPr>
      <w:sym w:font="Symbol" w:char="F0B7"/>
    </w:r>
    <w:r w:rsidRPr="003E7B8D">
      <w:rPr>
        <w:rFonts w:ascii="Calibri" w:hAnsi="Calibri"/>
        <w:caps/>
        <w:sz w:val="14"/>
        <w:lang w:val="it-IT" w:eastAsia="de-DE"/>
      </w:rPr>
      <w:t xml:space="preserve">  Viale Druso, 1    39100 Bolzano /Italia</w:t>
    </w:r>
  </w:p>
  <w:p w14:paraId="5ADF9D96" w14:textId="77777777" w:rsidR="00763E7D" w:rsidRPr="00E60D24" w:rsidRDefault="00763E7D" w:rsidP="00302114">
    <w:pPr>
      <w:tabs>
        <w:tab w:val="center" w:pos="4536"/>
        <w:tab w:val="right" w:pos="9072"/>
      </w:tabs>
      <w:rPr>
        <w:rFonts w:ascii="Calibri" w:hAnsi="Calibri"/>
        <w:caps/>
        <w:sz w:val="14"/>
        <w:lang w:val="it-IT" w:eastAsia="de-DE"/>
      </w:rPr>
    </w:pPr>
    <w:r w:rsidRPr="00E60D24">
      <w:rPr>
        <w:rFonts w:ascii="Calibri" w:hAnsi="Calibri"/>
        <w:caps/>
        <w:sz w:val="14"/>
        <w:lang w:val="it-IT" w:eastAsia="de-DE"/>
      </w:rPr>
      <w:t>Tel. +39 0471 055 03</w:t>
    </w:r>
    <w:r w:rsidR="00135D84" w:rsidRPr="00E60D24">
      <w:rPr>
        <w:rFonts w:ascii="Calibri" w:hAnsi="Calibri"/>
        <w:caps/>
        <w:sz w:val="14"/>
        <w:lang w:val="it-IT" w:eastAsia="de-DE"/>
      </w:rPr>
      <w:t>3  Fax +39 0471 055 039    Communication</w:t>
    </w:r>
    <w:r w:rsidRPr="00E60D24">
      <w:rPr>
        <w:rFonts w:ascii="Calibri" w:hAnsi="Calibri"/>
        <w:caps/>
        <w:sz w:val="14"/>
        <w:lang w:val="it-IT" w:eastAsia="de-DE"/>
      </w:rPr>
      <w:t>@eurac.edu    www.eurac.edu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DE69" w14:textId="77777777" w:rsidR="005F09F8" w:rsidRDefault="005F09F8" w:rsidP="00302114">
      <w:r>
        <w:separator/>
      </w:r>
    </w:p>
  </w:footnote>
  <w:footnote w:type="continuationSeparator" w:id="0">
    <w:p w14:paraId="5976BDC0" w14:textId="77777777" w:rsidR="005F09F8" w:rsidRDefault="005F09F8" w:rsidP="00302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D5EC" w14:textId="77777777" w:rsidR="00763E7D" w:rsidRPr="003E7B8D" w:rsidRDefault="00701EC3" w:rsidP="00605A4D">
    <w:pPr>
      <w:pStyle w:val="Header"/>
      <w:tabs>
        <w:tab w:val="clear" w:pos="4680"/>
        <w:tab w:val="clear" w:pos="9360"/>
        <w:tab w:val="center" w:pos="5099"/>
      </w:tabs>
      <w:rPr>
        <w:rFonts w:ascii="Calibri" w:hAnsi="Calibri"/>
      </w:rPr>
    </w:pPr>
    <w:r>
      <w:rPr>
        <w:rFonts w:ascii="Calibri" w:hAnsi="Calibri"/>
        <w:noProof/>
        <w:lang w:eastAsia="de-DE"/>
      </w:rPr>
      <w:drawing>
        <wp:anchor distT="0" distB="0" distL="114300" distR="114300" simplePos="0" relativeHeight="251658240" behindDoc="1" locked="1" layoutInCell="1" allowOverlap="1" wp14:anchorId="5BB7AA94" wp14:editId="3017C5A2">
          <wp:simplePos x="0" y="0"/>
          <wp:positionH relativeFrom="column">
            <wp:posOffset>-637540</wp:posOffset>
          </wp:positionH>
          <wp:positionV relativeFrom="paragraph">
            <wp:posOffset>-720090</wp:posOffset>
          </wp:positionV>
          <wp:extent cx="7560000" cy="10692000"/>
          <wp:effectExtent l="0" t="0" r="9525" b="190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ac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4194FB" w14:textId="77777777" w:rsidR="00B46DC4" w:rsidRPr="003E7B8D" w:rsidRDefault="00B46DC4" w:rsidP="00605A4D">
    <w:pPr>
      <w:pStyle w:val="Header"/>
      <w:tabs>
        <w:tab w:val="clear" w:pos="4680"/>
        <w:tab w:val="clear" w:pos="9360"/>
        <w:tab w:val="center" w:pos="5099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D5C"/>
    <w:multiLevelType w:val="hybridMultilevel"/>
    <w:tmpl w:val="2E861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6673"/>
    <w:multiLevelType w:val="hybridMultilevel"/>
    <w:tmpl w:val="39DAD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4179A"/>
    <w:multiLevelType w:val="hybridMultilevel"/>
    <w:tmpl w:val="659ED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575A4"/>
    <w:multiLevelType w:val="multilevel"/>
    <w:tmpl w:val="A656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1128B"/>
    <w:multiLevelType w:val="multilevel"/>
    <w:tmpl w:val="04E2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0389272">
    <w:abstractNumId w:val="0"/>
  </w:num>
  <w:num w:numId="2" w16cid:durableId="1721202487">
    <w:abstractNumId w:val="2"/>
  </w:num>
  <w:num w:numId="3" w16cid:durableId="1451895958">
    <w:abstractNumId w:val="4"/>
  </w:num>
  <w:num w:numId="4" w16cid:durableId="997345835">
    <w:abstractNumId w:val="3"/>
  </w:num>
  <w:num w:numId="5" w16cid:durableId="176175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it-IT" w:vendorID="64" w:dllVersion="0" w:nlCheck="1" w:checkStyle="0"/>
  <w:activeWritingStyle w:appName="MSWord" w:lang="es-ES" w:vendorID="64" w:dllVersion="0" w:nlCheck="1" w:checkStyle="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A5"/>
    <w:rsid w:val="00003181"/>
    <w:rsid w:val="000152D6"/>
    <w:rsid w:val="00024B37"/>
    <w:rsid w:val="00024FD8"/>
    <w:rsid w:val="00025555"/>
    <w:rsid w:val="00027292"/>
    <w:rsid w:val="00027FE8"/>
    <w:rsid w:val="00035BBE"/>
    <w:rsid w:val="00040401"/>
    <w:rsid w:val="00042C14"/>
    <w:rsid w:val="000467D8"/>
    <w:rsid w:val="000559E9"/>
    <w:rsid w:val="0005690C"/>
    <w:rsid w:val="000570E0"/>
    <w:rsid w:val="0006411B"/>
    <w:rsid w:val="000703B1"/>
    <w:rsid w:val="00075B43"/>
    <w:rsid w:val="00076F9A"/>
    <w:rsid w:val="00077291"/>
    <w:rsid w:val="000849C7"/>
    <w:rsid w:val="00087FE2"/>
    <w:rsid w:val="0009622B"/>
    <w:rsid w:val="000A0B08"/>
    <w:rsid w:val="000A1349"/>
    <w:rsid w:val="000A24E9"/>
    <w:rsid w:val="000A4627"/>
    <w:rsid w:val="000B5224"/>
    <w:rsid w:val="000B632F"/>
    <w:rsid w:val="000B7283"/>
    <w:rsid w:val="000C4F18"/>
    <w:rsid w:val="000C5F82"/>
    <w:rsid w:val="000C615A"/>
    <w:rsid w:val="000C79A2"/>
    <w:rsid w:val="000D07CE"/>
    <w:rsid w:val="000D2367"/>
    <w:rsid w:val="000D41E3"/>
    <w:rsid w:val="000D48AD"/>
    <w:rsid w:val="000D798F"/>
    <w:rsid w:val="000D79D5"/>
    <w:rsid w:val="000D7C25"/>
    <w:rsid w:val="000E086A"/>
    <w:rsid w:val="000E524D"/>
    <w:rsid w:val="000F1BC5"/>
    <w:rsid w:val="000F525C"/>
    <w:rsid w:val="001139FE"/>
    <w:rsid w:val="00114295"/>
    <w:rsid w:val="00123B02"/>
    <w:rsid w:val="00124152"/>
    <w:rsid w:val="00125C80"/>
    <w:rsid w:val="001269B2"/>
    <w:rsid w:val="00130983"/>
    <w:rsid w:val="001315FC"/>
    <w:rsid w:val="001336A6"/>
    <w:rsid w:val="00135661"/>
    <w:rsid w:val="00135D84"/>
    <w:rsid w:val="00137440"/>
    <w:rsid w:val="00145CD6"/>
    <w:rsid w:val="00145EF2"/>
    <w:rsid w:val="00151327"/>
    <w:rsid w:val="00152634"/>
    <w:rsid w:val="00157C2F"/>
    <w:rsid w:val="00167433"/>
    <w:rsid w:val="00171149"/>
    <w:rsid w:val="00171795"/>
    <w:rsid w:val="001718F5"/>
    <w:rsid w:val="00172018"/>
    <w:rsid w:val="001762DC"/>
    <w:rsid w:val="00176FAC"/>
    <w:rsid w:val="001774B8"/>
    <w:rsid w:val="001916B0"/>
    <w:rsid w:val="00195898"/>
    <w:rsid w:val="001A185B"/>
    <w:rsid w:val="001A3C04"/>
    <w:rsid w:val="001A78C4"/>
    <w:rsid w:val="001B2A7C"/>
    <w:rsid w:val="001B535E"/>
    <w:rsid w:val="001B77CA"/>
    <w:rsid w:val="001C106B"/>
    <w:rsid w:val="001C2D32"/>
    <w:rsid w:val="001C6FF7"/>
    <w:rsid w:val="001C72FA"/>
    <w:rsid w:val="001D241E"/>
    <w:rsid w:val="001D4A79"/>
    <w:rsid w:val="001D7BA5"/>
    <w:rsid w:val="001E05F7"/>
    <w:rsid w:val="001E583F"/>
    <w:rsid w:val="001F4DD1"/>
    <w:rsid w:val="001F539F"/>
    <w:rsid w:val="001F7D9B"/>
    <w:rsid w:val="00205194"/>
    <w:rsid w:val="00214259"/>
    <w:rsid w:val="002175ED"/>
    <w:rsid w:val="002211A5"/>
    <w:rsid w:val="00223798"/>
    <w:rsid w:val="002324B2"/>
    <w:rsid w:val="002358FB"/>
    <w:rsid w:val="002411FA"/>
    <w:rsid w:val="00241825"/>
    <w:rsid w:val="00242371"/>
    <w:rsid w:val="00242719"/>
    <w:rsid w:val="00251471"/>
    <w:rsid w:val="002520AC"/>
    <w:rsid w:val="002525A6"/>
    <w:rsid w:val="00254180"/>
    <w:rsid w:val="00256735"/>
    <w:rsid w:val="00261A6D"/>
    <w:rsid w:val="002643C1"/>
    <w:rsid w:val="00270998"/>
    <w:rsid w:val="00273D02"/>
    <w:rsid w:val="00283AF6"/>
    <w:rsid w:val="00292200"/>
    <w:rsid w:val="002A207E"/>
    <w:rsid w:val="002A4583"/>
    <w:rsid w:val="002A63D4"/>
    <w:rsid w:val="002B1122"/>
    <w:rsid w:val="002B1C3D"/>
    <w:rsid w:val="002B2061"/>
    <w:rsid w:val="002B4DEC"/>
    <w:rsid w:val="002E0D17"/>
    <w:rsid w:val="002F47FB"/>
    <w:rsid w:val="002F66B9"/>
    <w:rsid w:val="00302114"/>
    <w:rsid w:val="00305DC9"/>
    <w:rsid w:val="0031065C"/>
    <w:rsid w:val="00313630"/>
    <w:rsid w:val="00315DAE"/>
    <w:rsid w:val="00320301"/>
    <w:rsid w:val="0032458D"/>
    <w:rsid w:val="0033117B"/>
    <w:rsid w:val="003324CD"/>
    <w:rsid w:val="0033278E"/>
    <w:rsid w:val="00335A55"/>
    <w:rsid w:val="00342DD3"/>
    <w:rsid w:val="003518FF"/>
    <w:rsid w:val="00364592"/>
    <w:rsid w:val="00364D02"/>
    <w:rsid w:val="003827AC"/>
    <w:rsid w:val="0038441E"/>
    <w:rsid w:val="003913C1"/>
    <w:rsid w:val="003913E0"/>
    <w:rsid w:val="0039294F"/>
    <w:rsid w:val="00393D37"/>
    <w:rsid w:val="003A3799"/>
    <w:rsid w:val="003A39C3"/>
    <w:rsid w:val="003A5F1B"/>
    <w:rsid w:val="003B7622"/>
    <w:rsid w:val="003D2B46"/>
    <w:rsid w:val="003D3A48"/>
    <w:rsid w:val="003E1603"/>
    <w:rsid w:val="003E1E8B"/>
    <w:rsid w:val="003E4772"/>
    <w:rsid w:val="003E7B8D"/>
    <w:rsid w:val="00414507"/>
    <w:rsid w:val="00424634"/>
    <w:rsid w:val="004339C4"/>
    <w:rsid w:val="00434BA6"/>
    <w:rsid w:val="00434C28"/>
    <w:rsid w:val="00436A21"/>
    <w:rsid w:val="004373E2"/>
    <w:rsid w:val="00443CEF"/>
    <w:rsid w:val="004452FC"/>
    <w:rsid w:val="004521C5"/>
    <w:rsid w:val="004539CA"/>
    <w:rsid w:val="0045532F"/>
    <w:rsid w:val="004562F9"/>
    <w:rsid w:val="004605A7"/>
    <w:rsid w:val="00465DAE"/>
    <w:rsid w:val="00466237"/>
    <w:rsid w:val="0046670C"/>
    <w:rsid w:val="0047461D"/>
    <w:rsid w:val="004763FD"/>
    <w:rsid w:val="00476472"/>
    <w:rsid w:val="00484A4F"/>
    <w:rsid w:val="004A094A"/>
    <w:rsid w:val="004A2E51"/>
    <w:rsid w:val="004A334F"/>
    <w:rsid w:val="004A5E3D"/>
    <w:rsid w:val="004B1062"/>
    <w:rsid w:val="004B1D5C"/>
    <w:rsid w:val="004C00C5"/>
    <w:rsid w:val="004C5E4B"/>
    <w:rsid w:val="004D3C76"/>
    <w:rsid w:val="004D443C"/>
    <w:rsid w:val="004E0713"/>
    <w:rsid w:val="004E284F"/>
    <w:rsid w:val="004E6D7B"/>
    <w:rsid w:val="004F03EC"/>
    <w:rsid w:val="004F27B3"/>
    <w:rsid w:val="004F525D"/>
    <w:rsid w:val="005030C1"/>
    <w:rsid w:val="005065EB"/>
    <w:rsid w:val="005068E3"/>
    <w:rsid w:val="00511BB0"/>
    <w:rsid w:val="00514048"/>
    <w:rsid w:val="005204BC"/>
    <w:rsid w:val="005216DB"/>
    <w:rsid w:val="00524DFB"/>
    <w:rsid w:val="00532894"/>
    <w:rsid w:val="005335B4"/>
    <w:rsid w:val="00537DA4"/>
    <w:rsid w:val="00541C76"/>
    <w:rsid w:val="00544914"/>
    <w:rsid w:val="00544B5A"/>
    <w:rsid w:val="00555B6A"/>
    <w:rsid w:val="00557AD2"/>
    <w:rsid w:val="00561F06"/>
    <w:rsid w:val="00562166"/>
    <w:rsid w:val="00562E5E"/>
    <w:rsid w:val="005671F1"/>
    <w:rsid w:val="00570607"/>
    <w:rsid w:val="005719BB"/>
    <w:rsid w:val="0057215F"/>
    <w:rsid w:val="00573DE7"/>
    <w:rsid w:val="00574644"/>
    <w:rsid w:val="005827B0"/>
    <w:rsid w:val="00585129"/>
    <w:rsid w:val="005904BD"/>
    <w:rsid w:val="00593255"/>
    <w:rsid w:val="005973E5"/>
    <w:rsid w:val="005A6020"/>
    <w:rsid w:val="005A74C4"/>
    <w:rsid w:val="005B18A3"/>
    <w:rsid w:val="005B57D8"/>
    <w:rsid w:val="005C4483"/>
    <w:rsid w:val="005C6033"/>
    <w:rsid w:val="005C6AF5"/>
    <w:rsid w:val="005D15E2"/>
    <w:rsid w:val="005E052D"/>
    <w:rsid w:val="005E21A6"/>
    <w:rsid w:val="005E3508"/>
    <w:rsid w:val="005F09F8"/>
    <w:rsid w:val="006026B2"/>
    <w:rsid w:val="0060565B"/>
    <w:rsid w:val="006056E4"/>
    <w:rsid w:val="00605A4D"/>
    <w:rsid w:val="00607ADA"/>
    <w:rsid w:val="00613208"/>
    <w:rsid w:val="0061491F"/>
    <w:rsid w:val="0061644C"/>
    <w:rsid w:val="00616627"/>
    <w:rsid w:val="0062094D"/>
    <w:rsid w:val="006238BD"/>
    <w:rsid w:val="006409FC"/>
    <w:rsid w:val="00641672"/>
    <w:rsid w:val="006458E9"/>
    <w:rsid w:val="00645C76"/>
    <w:rsid w:val="006516F5"/>
    <w:rsid w:val="0065298D"/>
    <w:rsid w:val="00657E0E"/>
    <w:rsid w:val="0066645F"/>
    <w:rsid w:val="0067065E"/>
    <w:rsid w:val="0067271B"/>
    <w:rsid w:val="00677783"/>
    <w:rsid w:val="00686A87"/>
    <w:rsid w:val="0068719D"/>
    <w:rsid w:val="0068737B"/>
    <w:rsid w:val="00691A49"/>
    <w:rsid w:val="00692C6F"/>
    <w:rsid w:val="00694CBB"/>
    <w:rsid w:val="00695866"/>
    <w:rsid w:val="00695D05"/>
    <w:rsid w:val="00695D5E"/>
    <w:rsid w:val="006A15CA"/>
    <w:rsid w:val="006A339C"/>
    <w:rsid w:val="006B22AF"/>
    <w:rsid w:val="006B5542"/>
    <w:rsid w:val="006B79AE"/>
    <w:rsid w:val="006C32B8"/>
    <w:rsid w:val="006C3A19"/>
    <w:rsid w:val="006D0A3F"/>
    <w:rsid w:val="006D49B8"/>
    <w:rsid w:val="006E6E3F"/>
    <w:rsid w:val="006E797A"/>
    <w:rsid w:val="006E7F69"/>
    <w:rsid w:val="006F08C6"/>
    <w:rsid w:val="006F09D3"/>
    <w:rsid w:val="006F5C17"/>
    <w:rsid w:val="006F604E"/>
    <w:rsid w:val="0070034A"/>
    <w:rsid w:val="00701EC3"/>
    <w:rsid w:val="007040B4"/>
    <w:rsid w:val="00704C43"/>
    <w:rsid w:val="00725EEE"/>
    <w:rsid w:val="00732DA3"/>
    <w:rsid w:val="00746197"/>
    <w:rsid w:val="00757B34"/>
    <w:rsid w:val="00761181"/>
    <w:rsid w:val="00763E7D"/>
    <w:rsid w:val="00766644"/>
    <w:rsid w:val="00775CE0"/>
    <w:rsid w:val="007814AC"/>
    <w:rsid w:val="00785477"/>
    <w:rsid w:val="007A5E29"/>
    <w:rsid w:val="007A6CFF"/>
    <w:rsid w:val="007B47D0"/>
    <w:rsid w:val="007B5E37"/>
    <w:rsid w:val="007B7879"/>
    <w:rsid w:val="007C3E74"/>
    <w:rsid w:val="007C70C9"/>
    <w:rsid w:val="007C7BFF"/>
    <w:rsid w:val="007C7F4A"/>
    <w:rsid w:val="007D6CE3"/>
    <w:rsid w:val="007E2EC6"/>
    <w:rsid w:val="007E3A29"/>
    <w:rsid w:val="007F4455"/>
    <w:rsid w:val="007F54C4"/>
    <w:rsid w:val="00801BE5"/>
    <w:rsid w:val="00801D53"/>
    <w:rsid w:val="008023DB"/>
    <w:rsid w:val="0080720E"/>
    <w:rsid w:val="00813726"/>
    <w:rsid w:val="008202F1"/>
    <w:rsid w:val="00823382"/>
    <w:rsid w:val="0082404E"/>
    <w:rsid w:val="008277CD"/>
    <w:rsid w:val="00827AD2"/>
    <w:rsid w:val="008312F6"/>
    <w:rsid w:val="008324F1"/>
    <w:rsid w:val="00835375"/>
    <w:rsid w:val="008423AF"/>
    <w:rsid w:val="0084630C"/>
    <w:rsid w:val="00856331"/>
    <w:rsid w:val="008563E1"/>
    <w:rsid w:val="008564A6"/>
    <w:rsid w:val="00857970"/>
    <w:rsid w:val="00860E71"/>
    <w:rsid w:val="00870650"/>
    <w:rsid w:val="00872BED"/>
    <w:rsid w:val="00886D87"/>
    <w:rsid w:val="008917C8"/>
    <w:rsid w:val="008A33AB"/>
    <w:rsid w:val="008B2BB0"/>
    <w:rsid w:val="008B473A"/>
    <w:rsid w:val="008C084A"/>
    <w:rsid w:val="008C28E7"/>
    <w:rsid w:val="008C498E"/>
    <w:rsid w:val="008D45F2"/>
    <w:rsid w:val="008E35C8"/>
    <w:rsid w:val="008F2E12"/>
    <w:rsid w:val="008F431F"/>
    <w:rsid w:val="00900125"/>
    <w:rsid w:val="00900ED4"/>
    <w:rsid w:val="009041FD"/>
    <w:rsid w:val="00913AB7"/>
    <w:rsid w:val="0091698E"/>
    <w:rsid w:val="0091739C"/>
    <w:rsid w:val="0092724C"/>
    <w:rsid w:val="00941651"/>
    <w:rsid w:val="00946741"/>
    <w:rsid w:val="0094770B"/>
    <w:rsid w:val="009616E0"/>
    <w:rsid w:val="00963985"/>
    <w:rsid w:val="00966B08"/>
    <w:rsid w:val="00974698"/>
    <w:rsid w:val="00976098"/>
    <w:rsid w:val="00982109"/>
    <w:rsid w:val="00991BEE"/>
    <w:rsid w:val="0099369E"/>
    <w:rsid w:val="00993F69"/>
    <w:rsid w:val="00997241"/>
    <w:rsid w:val="009A0DC5"/>
    <w:rsid w:val="009A14BC"/>
    <w:rsid w:val="009A3A89"/>
    <w:rsid w:val="009A4615"/>
    <w:rsid w:val="009A77DC"/>
    <w:rsid w:val="009B03D0"/>
    <w:rsid w:val="009B0BB7"/>
    <w:rsid w:val="009B2A1B"/>
    <w:rsid w:val="009B3870"/>
    <w:rsid w:val="009B5FA7"/>
    <w:rsid w:val="009C0D3A"/>
    <w:rsid w:val="009C1CE9"/>
    <w:rsid w:val="009C3B54"/>
    <w:rsid w:val="009D5812"/>
    <w:rsid w:val="009E277A"/>
    <w:rsid w:val="009E3565"/>
    <w:rsid w:val="009E6CBB"/>
    <w:rsid w:val="009F60AE"/>
    <w:rsid w:val="009F6926"/>
    <w:rsid w:val="00A10F9F"/>
    <w:rsid w:val="00A14492"/>
    <w:rsid w:val="00A1530D"/>
    <w:rsid w:val="00A16BB7"/>
    <w:rsid w:val="00A20CC1"/>
    <w:rsid w:val="00A277BC"/>
    <w:rsid w:val="00A37952"/>
    <w:rsid w:val="00A40C35"/>
    <w:rsid w:val="00A4234A"/>
    <w:rsid w:val="00A42D0B"/>
    <w:rsid w:val="00A51D85"/>
    <w:rsid w:val="00A52AC5"/>
    <w:rsid w:val="00A677C0"/>
    <w:rsid w:val="00A728C6"/>
    <w:rsid w:val="00A75378"/>
    <w:rsid w:val="00A756A6"/>
    <w:rsid w:val="00A759FC"/>
    <w:rsid w:val="00A775D4"/>
    <w:rsid w:val="00A80B1E"/>
    <w:rsid w:val="00A8705C"/>
    <w:rsid w:val="00A91D09"/>
    <w:rsid w:val="00A9533E"/>
    <w:rsid w:val="00AA2297"/>
    <w:rsid w:val="00AA2848"/>
    <w:rsid w:val="00AA356C"/>
    <w:rsid w:val="00AA6BDA"/>
    <w:rsid w:val="00AA6F9D"/>
    <w:rsid w:val="00AB67B5"/>
    <w:rsid w:val="00AC12C1"/>
    <w:rsid w:val="00AD0002"/>
    <w:rsid w:val="00AD36D6"/>
    <w:rsid w:val="00AD495A"/>
    <w:rsid w:val="00AF74C2"/>
    <w:rsid w:val="00B0134F"/>
    <w:rsid w:val="00B1336D"/>
    <w:rsid w:val="00B135D7"/>
    <w:rsid w:val="00B2210B"/>
    <w:rsid w:val="00B26E82"/>
    <w:rsid w:val="00B359C1"/>
    <w:rsid w:val="00B40C4A"/>
    <w:rsid w:val="00B45D17"/>
    <w:rsid w:val="00B463CF"/>
    <w:rsid w:val="00B46C90"/>
    <w:rsid w:val="00B46DC4"/>
    <w:rsid w:val="00B47B70"/>
    <w:rsid w:val="00B53C96"/>
    <w:rsid w:val="00B72373"/>
    <w:rsid w:val="00B737DD"/>
    <w:rsid w:val="00B753A5"/>
    <w:rsid w:val="00B85116"/>
    <w:rsid w:val="00B90F13"/>
    <w:rsid w:val="00B92A2E"/>
    <w:rsid w:val="00BA582E"/>
    <w:rsid w:val="00BE07D2"/>
    <w:rsid w:val="00BE140B"/>
    <w:rsid w:val="00BF03C4"/>
    <w:rsid w:val="00BF7379"/>
    <w:rsid w:val="00C04B33"/>
    <w:rsid w:val="00C07938"/>
    <w:rsid w:val="00C111E7"/>
    <w:rsid w:val="00C13A42"/>
    <w:rsid w:val="00C13B10"/>
    <w:rsid w:val="00C15114"/>
    <w:rsid w:val="00C304D1"/>
    <w:rsid w:val="00C461B1"/>
    <w:rsid w:val="00C54BA5"/>
    <w:rsid w:val="00C56333"/>
    <w:rsid w:val="00C67BD0"/>
    <w:rsid w:val="00C73E9B"/>
    <w:rsid w:val="00C75EAF"/>
    <w:rsid w:val="00C92D18"/>
    <w:rsid w:val="00C9487D"/>
    <w:rsid w:val="00C961B4"/>
    <w:rsid w:val="00C96387"/>
    <w:rsid w:val="00CB4060"/>
    <w:rsid w:val="00CD3841"/>
    <w:rsid w:val="00CE1D0D"/>
    <w:rsid w:val="00CF0CF1"/>
    <w:rsid w:val="00CF1A56"/>
    <w:rsid w:val="00CF2B48"/>
    <w:rsid w:val="00CF650B"/>
    <w:rsid w:val="00CF7A04"/>
    <w:rsid w:val="00D00FEB"/>
    <w:rsid w:val="00D0440B"/>
    <w:rsid w:val="00D07FB7"/>
    <w:rsid w:val="00D116C7"/>
    <w:rsid w:val="00D14617"/>
    <w:rsid w:val="00D242D2"/>
    <w:rsid w:val="00D25CB5"/>
    <w:rsid w:val="00D35A73"/>
    <w:rsid w:val="00D442E7"/>
    <w:rsid w:val="00D51FEE"/>
    <w:rsid w:val="00D52340"/>
    <w:rsid w:val="00D57984"/>
    <w:rsid w:val="00D62369"/>
    <w:rsid w:val="00D705A4"/>
    <w:rsid w:val="00D75C7D"/>
    <w:rsid w:val="00D76493"/>
    <w:rsid w:val="00D87588"/>
    <w:rsid w:val="00D945F5"/>
    <w:rsid w:val="00D950D9"/>
    <w:rsid w:val="00DA1D29"/>
    <w:rsid w:val="00DA4AAD"/>
    <w:rsid w:val="00DA4D0C"/>
    <w:rsid w:val="00DA5E02"/>
    <w:rsid w:val="00DA5FD4"/>
    <w:rsid w:val="00DB21E5"/>
    <w:rsid w:val="00DB581D"/>
    <w:rsid w:val="00DC0E15"/>
    <w:rsid w:val="00DC3A1F"/>
    <w:rsid w:val="00DC4A52"/>
    <w:rsid w:val="00DC627E"/>
    <w:rsid w:val="00DC79D7"/>
    <w:rsid w:val="00DD79B7"/>
    <w:rsid w:val="00DD7A2F"/>
    <w:rsid w:val="00DE0BF9"/>
    <w:rsid w:val="00DE68A2"/>
    <w:rsid w:val="00DF1FCA"/>
    <w:rsid w:val="00DF465D"/>
    <w:rsid w:val="00DF4D19"/>
    <w:rsid w:val="00E02C99"/>
    <w:rsid w:val="00E064B2"/>
    <w:rsid w:val="00E122B4"/>
    <w:rsid w:val="00E13092"/>
    <w:rsid w:val="00E23F98"/>
    <w:rsid w:val="00E25E52"/>
    <w:rsid w:val="00E265D9"/>
    <w:rsid w:val="00E317CC"/>
    <w:rsid w:val="00E3491E"/>
    <w:rsid w:val="00E35DDA"/>
    <w:rsid w:val="00E46D58"/>
    <w:rsid w:val="00E5046A"/>
    <w:rsid w:val="00E527CE"/>
    <w:rsid w:val="00E530B8"/>
    <w:rsid w:val="00E60D24"/>
    <w:rsid w:val="00E65438"/>
    <w:rsid w:val="00E659D8"/>
    <w:rsid w:val="00E67199"/>
    <w:rsid w:val="00E71981"/>
    <w:rsid w:val="00E80EB1"/>
    <w:rsid w:val="00E8396F"/>
    <w:rsid w:val="00E9668B"/>
    <w:rsid w:val="00EA2758"/>
    <w:rsid w:val="00EA3F4C"/>
    <w:rsid w:val="00EC0066"/>
    <w:rsid w:val="00EC1BF1"/>
    <w:rsid w:val="00ED0C14"/>
    <w:rsid w:val="00ED2217"/>
    <w:rsid w:val="00ED256F"/>
    <w:rsid w:val="00EE1B7E"/>
    <w:rsid w:val="00EE61E0"/>
    <w:rsid w:val="00EF585D"/>
    <w:rsid w:val="00EF5B6C"/>
    <w:rsid w:val="00F0157B"/>
    <w:rsid w:val="00F051FC"/>
    <w:rsid w:val="00F054CC"/>
    <w:rsid w:val="00F05EEF"/>
    <w:rsid w:val="00F06994"/>
    <w:rsid w:val="00F10FB4"/>
    <w:rsid w:val="00F146CE"/>
    <w:rsid w:val="00F24A9B"/>
    <w:rsid w:val="00F25737"/>
    <w:rsid w:val="00F358EA"/>
    <w:rsid w:val="00F3782A"/>
    <w:rsid w:val="00F41B8A"/>
    <w:rsid w:val="00F422D4"/>
    <w:rsid w:val="00F42617"/>
    <w:rsid w:val="00F503FD"/>
    <w:rsid w:val="00F50931"/>
    <w:rsid w:val="00F51F24"/>
    <w:rsid w:val="00F61DD0"/>
    <w:rsid w:val="00F64860"/>
    <w:rsid w:val="00F672F3"/>
    <w:rsid w:val="00F73451"/>
    <w:rsid w:val="00F77381"/>
    <w:rsid w:val="00F77409"/>
    <w:rsid w:val="00F8315D"/>
    <w:rsid w:val="00F878A9"/>
    <w:rsid w:val="00F914D4"/>
    <w:rsid w:val="00F95305"/>
    <w:rsid w:val="00FB0B79"/>
    <w:rsid w:val="00FB0C94"/>
    <w:rsid w:val="00FB449C"/>
    <w:rsid w:val="00FC6942"/>
    <w:rsid w:val="00FD1106"/>
    <w:rsid w:val="00FD137A"/>
    <w:rsid w:val="00FE075D"/>
    <w:rsid w:val="00FE6CFF"/>
    <w:rsid w:val="00FF40F3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A5A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114"/>
    <w:rPr>
      <w:rFonts w:ascii="Trebuchet MS" w:eastAsia="Times New Roman" w:hAnsi="Trebuchet MS"/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E6E3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6E6E3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6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114"/>
  </w:style>
  <w:style w:type="paragraph" w:styleId="Footer">
    <w:name w:val="footer"/>
    <w:basedOn w:val="Normal"/>
    <w:link w:val="FooterChar"/>
    <w:unhideWhenUsed/>
    <w:rsid w:val="00302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114"/>
  </w:style>
  <w:style w:type="paragraph" w:styleId="BalloonText">
    <w:name w:val="Balloon Text"/>
    <w:basedOn w:val="Normal"/>
    <w:link w:val="BalloonTextChar"/>
    <w:uiPriority w:val="99"/>
    <w:semiHidden/>
    <w:unhideWhenUsed/>
    <w:rsid w:val="00302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2114"/>
    <w:rPr>
      <w:rFonts w:ascii="Tahoma" w:hAnsi="Tahoma" w:cs="Tahoma"/>
      <w:sz w:val="16"/>
      <w:szCs w:val="16"/>
    </w:rPr>
  </w:style>
  <w:style w:type="character" w:styleId="Hyperlink">
    <w:name w:val="Hyperlink"/>
    <w:rsid w:val="003021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052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900ED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900ED4"/>
    <w:rPr>
      <w:b/>
      <w:bCs/>
    </w:rPr>
  </w:style>
  <w:style w:type="character" w:styleId="Emphasis">
    <w:name w:val="Emphasis"/>
    <w:uiPriority w:val="20"/>
    <w:qFormat/>
    <w:rsid w:val="00900ED4"/>
    <w:rPr>
      <w:i/>
      <w:iCs/>
    </w:rPr>
  </w:style>
  <w:style w:type="character" w:styleId="CommentReference">
    <w:name w:val="annotation reference"/>
    <w:uiPriority w:val="99"/>
    <w:semiHidden/>
    <w:unhideWhenUsed/>
    <w:rsid w:val="008C0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84A"/>
    <w:rPr>
      <w:sz w:val="20"/>
    </w:rPr>
  </w:style>
  <w:style w:type="character" w:customStyle="1" w:styleId="CommentTextChar">
    <w:name w:val="Comment Text Char"/>
    <w:link w:val="CommentText"/>
    <w:uiPriority w:val="99"/>
    <w:rsid w:val="008C084A"/>
    <w:rPr>
      <w:rFonts w:ascii="Trebuchet MS" w:eastAsia="Times New Roman" w:hAnsi="Trebuchet MS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8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084A"/>
    <w:rPr>
      <w:rFonts w:ascii="Trebuchet MS" w:eastAsia="Times New Roman" w:hAnsi="Trebuchet MS"/>
      <w:b/>
      <w:bCs/>
      <w:lang w:val="de-DE"/>
    </w:rPr>
  </w:style>
  <w:style w:type="character" w:customStyle="1" w:styleId="Heading1Char">
    <w:name w:val="Heading 1 Char"/>
    <w:link w:val="Heading1"/>
    <w:uiPriority w:val="9"/>
    <w:rsid w:val="006E6E3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6E6E3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st">
    <w:name w:val="st"/>
    <w:rsid w:val="000F1BC5"/>
  </w:style>
  <w:style w:type="character" w:styleId="FollowedHyperlink">
    <w:name w:val="FollowedHyperlink"/>
    <w:uiPriority w:val="99"/>
    <w:semiHidden/>
    <w:unhideWhenUsed/>
    <w:rsid w:val="00BF737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DD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6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76472"/>
    <w:rPr>
      <w:rFonts w:ascii="Trebuchet MS" w:eastAsia="Times New Roman" w:hAnsi="Trebuchet MS"/>
      <w:sz w:val="22"/>
      <w:lang w:eastAsia="en-US"/>
    </w:rPr>
  </w:style>
  <w:style w:type="character" w:customStyle="1" w:styleId="cf01">
    <w:name w:val="cf01"/>
    <w:basedOn w:val="DefaultParagraphFont"/>
    <w:rsid w:val="009B5FA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5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35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9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23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13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027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34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10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3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50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2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9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96144"/>
                <w:right w:val="none" w:sz="0" w:space="0" w:color="auto"/>
              </w:divBdr>
            </w:div>
          </w:divsChild>
        </w:div>
      </w:divsChild>
    </w:div>
    <w:div w:id="1227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iela.mezzena@eurac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rac.edu/it/data-in-action/monitoraggio-dei-cambiamenti-climatic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BE2EC2328064D83975EF05AB604E0" ma:contentTypeVersion="12" ma:contentTypeDescription="Create a new document." ma:contentTypeScope="" ma:versionID="9596643393d29ff53996cfcb03e38cb4">
  <xsd:schema xmlns:xsd="http://www.w3.org/2001/XMLSchema" xmlns:xs="http://www.w3.org/2001/XMLSchema" xmlns:p="http://schemas.microsoft.com/office/2006/metadata/properties" xmlns:ns2="b7fa1a71-8bf4-48ce-82d1-330a1d94cc1f" xmlns:ns3="f35fb90d-db2f-4016-9126-48357f2a392d" targetNamespace="http://schemas.microsoft.com/office/2006/metadata/properties" ma:root="true" ma:fieldsID="224c3b1365ee1214f9fb5ab15a3791a1" ns2:_="" ns3:_="">
    <xsd:import namespace="b7fa1a71-8bf4-48ce-82d1-330a1d94cc1f"/>
    <xsd:import namespace="f35fb90d-db2f-4016-9126-48357f2a3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a1a71-8bf4-48ce-82d1-330a1d94cc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fb90d-db2f-4016-9126-48357f2a3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CF39CD-2BF4-4796-8941-3DB2AFA37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a1a71-8bf4-48ce-82d1-330a1d94cc1f"/>
    <ds:schemaRef ds:uri="f35fb90d-db2f-4016-9126-48357f2a3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1BEC2E-1005-46C7-A953-165B5A7460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A3A598-43C9-4001-AAD9-64200CA441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51280A-92CF-4AAA-9EEA-F3A6E7155A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Scientific Network</Company>
  <LinksUpToDate>false</LinksUpToDate>
  <CharactersWithSpaces>3806</CharactersWithSpaces>
  <SharedDoc>false</SharedDoc>
  <HLinks>
    <vt:vector size="12" baseType="variant">
      <vt:variant>
        <vt:i4>2883679</vt:i4>
      </vt:variant>
      <vt:variant>
        <vt:i4>0</vt:i4>
      </vt:variant>
      <vt:variant>
        <vt:i4>0</vt:i4>
      </vt:variant>
      <vt:variant>
        <vt:i4>5</vt:i4>
      </vt:variant>
      <vt:variant>
        <vt:lpwstr>mailto:stefanie.gius@eurac.edu</vt:lpwstr>
      </vt:variant>
      <vt:variant>
        <vt:lpwstr/>
      </vt:variant>
      <vt:variant>
        <vt:i4>4063319</vt:i4>
      </vt:variant>
      <vt:variant>
        <vt:i4>2230</vt:i4>
      </vt:variant>
      <vt:variant>
        <vt:i4>1025</vt:i4>
      </vt:variant>
      <vt:variant>
        <vt:i4>1</vt:i4>
      </vt:variant>
      <vt:variant>
        <vt:lpwstr>E-logo_piccolo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cp:lastModifiedBy>Mezzena Daniela</cp:lastModifiedBy>
  <cp:revision>2</cp:revision>
  <cp:lastPrinted>2021-04-20T09:44:00Z</cp:lastPrinted>
  <dcterms:created xsi:type="dcterms:W3CDTF">2022-10-18T12:29:00Z</dcterms:created>
  <dcterms:modified xsi:type="dcterms:W3CDTF">2022-10-18T12:29:00Z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0x0101008D9BE2EC2328064D83975EF05AB604E0</vt:lpwstr>
  </property>
</Properties>
</file>